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065E" w14:textId="77777777" w:rsidR="00916074" w:rsidRPr="00814468" w:rsidRDefault="00916074">
      <w:pPr>
        <w:rPr>
          <w:rFonts w:cstheme="minorHAnsi"/>
          <w:b/>
          <w:bCs/>
          <w:color w:val="000000" w:themeColor="text1"/>
        </w:rPr>
      </w:pPr>
    </w:p>
    <w:p w14:paraId="5BEE1712" w14:textId="4A5363E6" w:rsidR="691CF1A8" w:rsidRDefault="00690915" w:rsidP="00F36759">
      <w:pPr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WILL THE SUCCESS </w:t>
      </w:r>
      <w:r w:rsidR="004B35B0">
        <w:rPr>
          <w:rFonts w:cstheme="minorHAnsi"/>
          <w:b/>
          <w:bCs/>
          <w:color w:val="000000" w:themeColor="text1"/>
        </w:rPr>
        <w:t xml:space="preserve">OF </w:t>
      </w:r>
      <w:r w:rsidR="004B35B0" w:rsidRPr="00814468">
        <w:rPr>
          <w:rFonts w:cstheme="minorHAnsi"/>
          <w:b/>
          <w:bCs/>
          <w:color w:val="000000" w:themeColor="text1"/>
        </w:rPr>
        <w:t>EUROPE’S</w:t>
      </w:r>
      <w:r w:rsidR="00814468" w:rsidRPr="00814468">
        <w:rPr>
          <w:rFonts w:cstheme="minorHAnsi"/>
          <w:b/>
          <w:bCs/>
          <w:color w:val="000000" w:themeColor="text1"/>
        </w:rPr>
        <w:t xml:space="preserve"> DMA</w:t>
      </w:r>
      <w:r>
        <w:rPr>
          <w:rFonts w:cstheme="minorHAnsi"/>
          <w:b/>
          <w:bCs/>
          <w:color w:val="000000" w:themeColor="text1"/>
        </w:rPr>
        <w:t xml:space="preserve"> BE </w:t>
      </w:r>
      <w:r w:rsidR="00C75CCA">
        <w:rPr>
          <w:rFonts w:cstheme="minorHAnsi"/>
          <w:b/>
          <w:bCs/>
          <w:color w:val="000000" w:themeColor="text1"/>
        </w:rPr>
        <w:t>DERAILED</w:t>
      </w:r>
      <w:r w:rsidR="00A26611">
        <w:rPr>
          <w:rFonts w:cstheme="minorHAnsi"/>
          <w:b/>
          <w:bCs/>
          <w:color w:val="000000" w:themeColor="text1"/>
        </w:rPr>
        <w:t xml:space="preserve"> BY BIG TECH’S AI </w:t>
      </w:r>
      <w:r w:rsidR="00C75CCA">
        <w:rPr>
          <w:rFonts w:cstheme="minorHAnsi"/>
          <w:b/>
          <w:bCs/>
          <w:color w:val="000000" w:themeColor="text1"/>
        </w:rPr>
        <w:t>DISTRACTION?</w:t>
      </w:r>
    </w:p>
    <w:p w14:paraId="4C60D92F" w14:textId="77777777" w:rsidR="008D1B03" w:rsidRDefault="008D1B03" w:rsidP="00F36759">
      <w:pPr>
        <w:jc w:val="center"/>
        <w:rPr>
          <w:rFonts w:cstheme="minorHAnsi"/>
          <w:b/>
          <w:bCs/>
          <w:color w:val="000000" w:themeColor="text1"/>
        </w:rPr>
      </w:pPr>
    </w:p>
    <w:p w14:paraId="4683A088" w14:textId="135D9B5A" w:rsidR="008D1B03" w:rsidRPr="00F36759" w:rsidRDefault="008D1B03" w:rsidP="00F36759">
      <w:pPr>
        <w:jc w:val="center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By Rich Stables, CEO of Kelkoo Group</w:t>
      </w:r>
    </w:p>
    <w:p w14:paraId="3FC24974" w14:textId="77777777" w:rsidR="00916074" w:rsidRPr="00D34778" w:rsidRDefault="00916074" w:rsidP="009E65B6">
      <w:pPr>
        <w:jc w:val="both"/>
        <w:rPr>
          <w:rFonts w:cstheme="minorHAnsi"/>
          <w:color w:val="000000" w:themeColor="text1"/>
        </w:rPr>
      </w:pPr>
    </w:p>
    <w:p w14:paraId="5EDCA11D" w14:textId="6E45391D" w:rsidR="00766D2A" w:rsidRDefault="00D612AC" w:rsidP="009A72CE">
      <w:pPr>
        <w:jc w:val="both"/>
        <w:rPr>
          <w:color w:val="000000" w:themeColor="text1"/>
        </w:rPr>
      </w:pPr>
      <w:r>
        <w:rPr>
          <w:color w:val="000000" w:themeColor="text1"/>
        </w:rPr>
        <w:t>Th</w:t>
      </w:r>
      <w:r w:rsidR="001B64FF">
        <w:rPr>
          <w:color w:val="000000" w:themeColor="text1"/>
        </w:rPr>
        <w:t>e</w:t>
      </w:r>
      <w:r>
        <w:rPr>
          <w:color w:val="000000" w:themeColor="text1"/>
        </w:rPr>
        <w:t xml:space="preserve"> year </w:t>
      </w:r>
      <w:r w:rsidR="00B135A8">
        <w:rPr>
          <w:color w:val="000000" w:themeColor="text1"/>
        </w:rPr>
        <w:t xml:space="preserve">ahead </w:t>
      </w:r>
      <w:r>
        <w:rPr>
          <w:color w:val="000000" w:themeColor="text1"/>
        </w:rPr>
        <w:t>herald</w:t>
      </w:r>
      <w:r w:rsidR="001B64FF">
        <w:rPr>
          <w:color w:val="000000" w:themeColor="text1"/>
        </w:rPr>
        <w:t>s</w:t>
      </w:r>
      <w:r>
        <w:rPr>
          <w:color w:val="000000" w:themeColor="text1"/>
        </w:rPr>
        <w:t xml:space="preserve"> </w:t>
      </w:r>
      <w:r w:rsidR="008A7411">
        <w:rPr>
          <w:color w:val="000000" w:themeColor="text1"/>
        </w:rPr>
        <w:t xml:space="preserve">a key escalation </w:t>
      </w:r>
      <w:r w:rsidR="00AD07AA">
        <w:rPr>
          <w:color w:val="000000" w:themeColor="text1"/>
        </w:rPr>
        <w:t>in the E</w:t>
      </w:r>
      <w:r w:rsidR="001B64FF">
        <w:rPr>
          <w:color w:val="000000" w:themeColor="text1"/>
        </w:rPr>
        <w:t xml:space="preserve">uropean </w:t>
      </w:r>
      <w:r w:rsidR="00AD07AA">
        <w:rPr>
          <w:color w:val="000000" w:themeColor="text1"/>
        </w:rPr>
        <w:t>U</w:t>
      </w:r>
      <w:r w:rsidR="001B64FF">
        <w:rPr>
          <w:color w:val="000000" w:themeColor="text1"/>
        </w:rPr>
        <w:t>nion</w:t>
      </w:r>
      <w:r w:rsidR="00AD07AA">
        <w:rPr>
          <w:color w:val="000000" w:themeColor="text1"/>
        </w:rPr>
        <w:t xml:space="preserve">’s plan to clampdown on abuse </w:t>
      </w:r>
      <w:r w:rsidR="00AE0042">
        <w:rPr>
          <w:color w:val="000000" w:themeColor="text1"/>
        </w:rPr>
        <w:t>in fast</w:t>
      </w:r>
      <w:r w:rsidR="004B35B0">
        <w:rPr>
          <w:color w:val="000000" w:themeColor="text1"/>
        </w:rPr>
        <w:t>-moving</w:t>
      </w:r>
      <w:r w:rsidR="00F91C5E">
        <w:rPr>
          <w:color w:val="000000" w:themeColor="text1"/>
        </w:rPr>
        <w:t xml:space="preserve"> </w:t>
      </w:r>
      <w:r w:rsidR="00770410">
        <w:rPr>
          <w:color w:val="000000" w:themeColor="text1"/>
        </w:rPr>
        <w:t xml:space="preserve">digital </w:t>
      </w:r>
      <w:r w:rsidR="00F91C5E">
        <w:rPr>
          <w:color w:val="000000" w:themeColor="text1"/>
        </w:rPr>
        <w:t>markets.</w:t>
      </w:r>
    </w:p>
    <w:p w14:paraId="7F1F3687" w14:textId="77777777" w:rsidR="00766D2A" w:rsidRDefault="00766D2A" w:rsidP="009A72CE">
      <w:pPr>
        <w:jc w:val="both"/>
        <w:rPr>
          <w:color w:val="000000" w:themeColor="text1"/>
        </w:rPr>
      </w:pPr>
    </w:p>
    <w:p w14:paraId="0E701953" w14:textId="737A5BDD" w:rsidR="00CD1746" w:rsidRDefault="0093557A" w:rsidP="009A72CE">
      <w:pPr>
        <w:jc w:val="both"/>
        <w:rPr>
          <w:color w:val="000000" w:themeColor="text1"/>
        </w:rPr>
      </w:pPr>
      <w:r>
        <w:rPr>
          <w:color w:val="000000" w:themeColor="text1"/>
        </w:rPr>
        <w:t>But t</w:t>
      </w:r>
      <w:r w:rsidR="00310F21">
        <w:rPr>
          <w:color w:val="000000" w:themeColor="text1"/>
        </w:rPr>
        <w:t>he</w:t>
      </w:r>
      <w:r w:rsidR="009A56E8">
        <w:rPr>
          <w:color w:val="000000" w:themeColor="text1"/>
        </w:rPr>
        <w:t>re’s a plan, and then</w:t>
      </w:r>
      <w:r w:rsidR="00310F21">
        <w:rPr>
          <w:color w:val="000000" w:themeColor="text1"/>
        </w:rPr>
        <w:t xml:space="preserve"> </w:t>
      </w:r>
      <w:r w:rsidR="00D15ABF">
        <w:rPr>
          <w:color w:val="000000" w:themeColor="text1"/>
        </w:rPr>
        <w:t>there’s</w:t>
      </w:r>
      <w:r w:rsidR="00310F21">
        <w:rPr>
          <w:color w:val="000000" w:themeColor="text1"/>
        </w:rPr>
        <w:t xml:space="preserve"> enforcement. </w:t>
      </w:r>
      <w:r w:rsidR="007217FD">
        <w:rPr>
          <w:color w:val="000000" w:themeColor="text1"/>
        </w:rPr>
        <w:t>We are counting on the</w:t>
      </w:r>
      <w:r w:rsidR="0037578E">
        <w:rPr>
          <w:color w:val="000000" w:themeColor="text1"/>
        </w:rPr>
        <w:t xml:space="preserve"> </w:t>
      </w:r>
      <w:r w:rsidR="00FC51DB">
        <w:rPr>
          <w:color w:val="000000" w:themeColor="text1"/>
        </w:rPr>
        <w:t xml:space="preserve">European </w:t>
      </w:r>
      <w:r w:rsidR="0037578E">
        <w:rPr>
          <w:color w:val="000000" w:themeColor="text1"/>
        </w:rPr>
        <w:t>Commission to hold its nerve and remain stea</w:t>
      </w:r>
      <w:r w:rsidR="005229B3">
        <w:rPr>
          <w:color w:val="000000" w:themeColor="text1"/>
        </w:rPr>
        <w:t>dfast in the quest for f</w:t>
      </w:r>
      <w:r w:rsidR="00947EDA">
        <w:rPr>
          <w:color w:val="000000" w:themeColor="text1"/>
        </w:rPr>
        <w:t xml:space="preserve">air and contestable </w:t>
      </w:r>
      <w:r w:rsidR="00C618B0">
        <w:rPr>
          <w:color w:val="000000" w:themeColor="text1"/>
        </w:rPr>
        <w:t xml:space="preserve">digital </w:t>
      </w:r>
      <w:r w:rsidR="00947EDA">
        <w:rPr>
          <w:color w:val="000000" w:themeColor="text1"/>
        </w:rPr>
        <w:t>markets</w:t>
      </w:r>
      <w:r w:rsidR="005229B3">
        <w:rPr>
          <w:color w:val="000000" w:themeColor="text1"/>
        </w:rPr>
        <w:t>.</w:t>
      </w:r>
      <w:r w:rsidR="006D0D3E">
        <w:rPr>
          <w:color w:val="000000" w:themeColor="text1"/>
        </w:rPr>
        <w:t xml:space="preserve"> </w:t>
      </w:r>
      <w:r w:rsidR="006A1220">
        <w:rPr>
          <w:color w:val="000000" w:themeColor="text1"/>
        </w:rPr>
        <w:t>A</w:t>
      </w:r>
      <w:r w:rsidR="006D0D3E">
        <w:rPr>
          <w:color w:val="000000" w:themeColor="text1"/>
        </w:rPr>
        <w:t>fter more than 10 years of Google dodging the law</w:t>
      </w:r>
      <w:r w:rsidR="00101610">
        <w:rPr>
          <w:color w:val="000000" w:themeColor="text1"/>
        </w:rPr>
        <w:t xml:space="preserve">, the Commission </w:t>
      </w:r>
      <w:r w:rsidR="007217FD">
        <w:rPr>
          <w:color w:val="000000" w:themeColor="text1"/>
        </w:rPr>
        <w:t xml:space="preserve">seems </w:t>
      </w:r>
      <w:r w:rsidR="00101610">
        <w:rPr>
          <w:color w:val="000000" w:themeColor="text1"/>
        </w:rPr>
        <w:t xml:space="preserve">ready to tackle the digital </w:t>
      </w:r>
      <w:r w:rsidR="008D1B03">
        <w:rPr>
          <w:color w:val="000000" w:themeColor="text1"/>
        </w:rPr>
        <w:t>giant head</w:t>
      </w:r>
      <w:r w:rsidR="00101610">
        <w:rPr>
          <w:color w:val="000000" w:themeColor="text1"/>
        </w:rPr>
        <w:t xml:space="preserve"> o</w:t>
      </w:r>
      <w:r w:rsidR="00CD1746">
        <w:rPr>
          <w:color w:val="000000" w:themeColor="text1"/>
        </w:rPr>
        <w:t>n</w:t>
      </w:r>
      <w:r w:rsidR="007217FD">
        <w:rPr>
          <w:color w:val="000000" w:themeColor="text1"/>
        </w:rPr>
        <w:t>, a</w:t>
      </w:r>
      <w:r w:rsidR="005B2DB7">
        <w:rPr>
          <w:color w:val="000000" w:themeColor="text1"/>
        </w:rPr>
        <w:t xml:space="preserve">nd it </w:t>
      </w:r>
      <w:r w:rsidR="00CD1746">
        <w:rPr>
          <w:color w:val="000000" w:themeColor="text1"/>
        </w:rPr>
        <w:t xml:space="preserve">knows it </w:t>
      </w:r>
      <w:r w:rsidR="005B2DB7">
        <w:rPr>
          <w:color w:val="000000" w:themeColor="text1"/>
        </w:rPr>
        <w:t>must</w:t>
      </w:r>
      <w:r w:rsidR="00CD1746">
        <w:rPr>
          <w:color w:val="000000" w:themeColor="text1"/>
        </w:rPr>
        <w:t xml:space="preserve"> get enforcement </w:t>
      </w:r>
      <w:r w:rsidR="00AF1276">
        <w:rPr>
          <w:color w:val="000000" w:themeColor="text1"/>
        </w:rPr>
        <w:t>right</w:t>
      </w:r>
      <w:r w:rsidR="00B53DDD">
        <w:rPr>
          <w:color w:val="000000" w:themeColor="text1"/>
        </w:rPr>
        <w:t xml:space="preserve">. </w:t>
      </w:r>
      <w:r w:rsidR="007217FD">
        <w:rPr>
          <w:color w:val="000000" w:themeColor="text1"/>
        </w:rPr>
        <w:t xml:space="preserve">The European Parliament </w:t>
      </w:r>
      <w:r w:rsidR="005760EC">
        <w:rPr>
          <w:color w:val="000000" w:themeColor="text1"/>
        </w:rPr>
        <w:t>has</w:t>
      </w:r>
      <w:r w:rsidR="007217FD">
        <w:rPr>
          <w:color w:val="000000" w:themeColor="text1"/>
        </w:rPr>
        <w:t xml:space="preserve"> given it</w:t>
      </w:r>
      <w:r w:rsidR="00AF1276">
        <w:rPr>
          <w:color w:val="000000" w:themeColor="text1"/>
        </w:rPr>
        <w:t xml:space="preserve"> the tools</w:t>
      </w:r>
      <w:r w:rsidR="007217FD">
        <w:rPr>
          <w:color w:val="000000" w:themeColor="text1"/>
        </w:rPr>
        <w:t>.</w:t>
      </w:r>
      <w:r w:rsidR="00AF1276">
        <w:rPr>
          <w:color w:val="000000" w:themeColor="text1"/>
        </w:rPr>
        <w:t xml:space="preserve"> The Commission has the future of my b</w:t>
      </w:r>
      <w:r w:rsidR="00E53902">
        <w:rPr>
          <w:color w:val="000000" w:themeColor="text1"/>
        </w:rPr>
        <w:t>usiness</w:t>
      </w:r>
      <w:r w:rsidR="00450243">
        <w:rPr>
          <w:color w:val="000000" w:themeColor="text1"/>
        </w:rPr>
        <w:t xml:space="preserve"> - and other small businesses </w:t>
      </w:r>
      <w:r w:rsidR="00AE0042">
        <w:rPr>
          <w:color w:val="000000" w:themeColor="text1"/>
        </w:rPr>
        <w:t>- in</w:t>
      </w:r>
      <w:r w:rsidR="00092E39">
        <w:rPr>
          <w:color w:val="000000" w:themeColor="text1"/>
        </w:rPr>
        <w:t xml:space="preserve"> its hands.</w:t>
      </w:r>
      <w:r w:rsidR="00450243">
        <w:rPr>
          <w:color w:val="000000" w:themeColor="text1"/>
        </w:rPr>
        <w:t xml:space="preserve"> It </w:t>
      </w:r>
      <w:r w:rsidR="00AE0042">
        <w:rPr>
          <w:color w:val="000000" w:themeColor="text1"/>
        </w:rPr>
        <w:t>must</w:t>
      </w:r>
      <w:r w:rsidR="00AC294D">
        <w:rPr>
          <w:color w:val="000000" w:themeColor="text1"/>
        </w:rPr>
        <w:t xml:space="preserve"> </w:t>
      </w:r>
      <w:r w:rsidR="00AE0042">
        <w:rPr>
          <w:color w:val="000000" w:themeColor="text1"/>
        </w:rPr>
        <w:t xml:space="preserve">be </w:t>
      </w:r>
      <w:r w:rsidR="00AC294D">
        <w:rPr>
          <w:color w:val="000000" w:themeColor="text1"/>
        </w:rPr>
        <w:t>effective.</w:t>
      </w:r>
    </w:p>
    <w:p w14:paraId="66DAE3B7" w14:textId="77777777" w:rsidR="004803C5" w:rsidRDefault="004803C5" w:rsidP="009A72CE">
      <w:pPr>
        <w:jc w:val="both"/>
        <w:rPr>
          <w:color w:val="000000" w:themeColor="text1"/>
        </w:rPr>
      </w:pPr>
    </w:p>
    <w:p w14:paraId="28ECC18F" w14:textId="59917599" w:rsidR="003B608E" w:rsidRPr="00515758" w:rsidRDefault="004803C5" w:rsidP="691CF1A8">
      <w:pPr>
        <w:jc w:val="both"/>
        <w:rPr>
          <w:rFonts w:cstheme="minorHAnsi"/>
          <w:i/>
          <w:iCs/>
          <w:color w:val="000000" w:themeColor="text1"/>
          <w:shd w:val="clear" w:color="auto" w:fill="FFFFFF"/>
        </w:rPr>
      </w:pPr>
      <w:r>
        <w:rPr>
          <w:color w:val="000000" w:themeColor="text1"/>
        </w:rPr>
        <w:t>Meantime</w:t>
      </w:r>
      <w:r w:rsidR="00161F95">
        <w:rPr>
          <w:color w:val="000000" w:themeColor="text1"/>
        </w:rPr>
        <w:t>,</w:t>
      </w:r>
      <w:r>
        <w:rPr>
          <w:color w:val="000000" w:themeColor="text1"/>
        </w:rPr>
        <w:t xml:space="preserve"> Big Tech attempts to distract everyone with debate around generative AI</w:t>
      </w:r>
      <w:r w:rsidR="009D0C83">
        <w:rPr>
          <w:color w:val="000000" w:themeColor="text1"/>
        </w:rPr>
        <w:t xml:space="preserve"> – an attempt to counter competition rules</w:t>
      </w:r>
      <w:r w:rsidR="008D1B03">
        <w:rPr>
          <w:color w:val="000000" w:themeColor="text1"/>
        </w:rPr>
        <w:t xml:space="preserve">. </w:t>
      </w:r>
      <w:r w:rsidR="004B35B0">
        <w:rPr>
          <w:color w:val="000000" w:themeColor="text1"/>
        </w:rPr>
        <w:t>‘</w:t>
      </w:r>
      <w:r w:rsidR="00AE3131">
        <w:rPr>
          <w:rFonts w:cstheme="minorHAnsi"/>
          <w:i/>
          <w:iCs/>
          <w:color w:val="000000" w:themeColor="text1"/>
          <w:shd w:val="clear" w:color="auto" w:fill="FFFFFF"/>
        </w:rPr>
        <w:t>D</w:t>
      </w:r>
      <w:r w:rsidR="009D0C83" w:rsidRPr="00DE440E">
        <w:rPr>
          <w:rFonts w:cstheme="minorHAnsi"/>
          <w:i/>
          <w:iCs/>
          <w:color w:val="000000" w:themeColor="text1"/>
          <w:shd w:val="clear" w:color="auto" w:fill="FFFFFF"/>
        </w:rPr>
        <w:t>on’t talk about Search</w:t>
      </w:r>
      <w:r w:rsidR="00AE3131">
        <w:rPr>
          <w:rFonts w:cstheme="minorHAnsi"/>
          <w:i/>
          <w:iCs/>
          <w:color w:val="000000" w:themeColor="text1"/>
          <w:shd w:val="clear" w:color="auto" w:fill="FFFFFF"/>
        </w:rPr>
        <w:t xml:space="preserve">’ </w:t>
      </w:r>
      <w:r w:rsidR="00AE3131" w:rsidRPr="00F94DDB">
        <w:rPr>
          <w:rFonts w:cstheme="minorHAnsi"/>
          <w:color w:val="000000" w:themeColor="text1"/>
          <w:shd w:val="clear" w:color="auto" w:fill="FFFFFF"/>
        </w:rPr>
        <w:t>they say</w:t>
      </w:r>
      <w:r w:rsidR="00AE3131">
        <w:rPr>
          <w:rFonts w:cstheme="minorHAnsi"/>
          <w:i/>
          <w:iCs/>
          <w:color w:val="000000" w:themeColor="text1"/>
          <w:shd w:val="clear" w:color="auto" w:fill="FFFFFF"/>
        </w:rPr>
        <w:t>. ‘D</w:t>
      </w:r>
      <w:r w:rsidR="009D0C83" w:rsidRPr="00DE440E">
        <w:rPr>
          <w:rFonts w:cstheme="minorHAnsi"/>
          <w:i/>
          <w:iCs/>
          <w:color w:val="000000" w:themeColor="text1"/>
          <w:shd w:val="clear" w:color="auto" w:fill="FFFFFF"/>
        </w:rPr>
        <w:t>on’t talk about Apple or Amazon</w:t>
      </w:r>
      <w:r w:rsidR="007217FD">
        <w:rPr>
          <w:rFonts w:cstheme="minorHAnsi"/>
          <w:i/>
          <w:iCs/>
          <w:color w:val="000000" w:themeColor="text1"/>
          <w:shd w:val="clear" w:color="auto" w:fill="FFFFFF"/>
        </w:rPr>
        <w:t>.</w:t>
      </w:r>
      <w:r w:rsidR="008D1B03">
        <w:rPr>
          <w:rFonts w:cstheme="minorHAnsi"/>
          <w:i/>
          <w:iCs/>
          <w:color w:val="000000" w:themeColor="text1"/>
          <w:shd w:val="clear" w:color="auto" w:fill="FFFFFF"/>
        </w:rPr>
        <w:t xml:space="preserve"> </w:t>
      </w:r>
      <w:r w:rsidR="007217FD">
        <w:rPr>
          <w:rFonts w:cstheme="minorHAnsi"/>
          <w:i/>
          <w:iCs/>
          <w:color w:val="000000" w:themeColor="text1"/>
          <w:shd w:val="clear" w:color="auto" w:fill="FFFFFF"/>
        </w:rPr>
        <w:t>L</w:t>
      </w:r>
      <w:r w:rsidR="009D0C83" w:rsidRPr="00DE440E">
        <w:rPr>
          <w:rFonts w:cstheme="minorHAnsi"/>
          <w:i/>
          <w:iCs/>
          <w:color w:val="000000" w:themeColor="text1"/>
          <w:shd w:val="clear" w:color="auto" w:fill="FFFFFF"/>
        </w:rPr>
        <w:t xml:space="preserve">ook over here, there’s this shiny new thing which </w:t>
      </w:r>
      <w:r w:rsidR="007217FD">
        <w:rPr>
          <w:rFonts w:cstheme="minorHAnsi"/>
          <w:i/>
          <w:iCs/>
          <w:color w:val="000000" w:themeColor="text1"/>
          <w:shd w:val="clear" w:color="auto" w:fill="FFFFFF"/>
        </w:rPr>
        <w:t>will make all the old problems irrelevant</w:t>
      </w:r>
      <w:r w:rsidR="008D1B03" w:rsidRPr="00DE440E">
        <w:rPr>
          <w:rFonts w:cstheme="minorHAnsi"/>
          <w:i/>
          <w:iCs/>
          <w:color w:val="000000" w:themeColor="text1"/>
          <w:shd w:val="clear" w:color="auto" w:fill="FFFFFF"/>
        </w:rPr>
        <w:t>.’</w:t>
      </w:r>
      <w:r w:rsidR="009D0C83" w:rsidRPr="00DE440E">
        <w:rPr>
          <w:rFonts w:cstheme="minorHAnsi"/>
          <w:color w:val="000000" w:themeColor="text1"/>
          <w:shd w:val="clear" w:color="auto" w:fill="FFFFFF"/>
        </w:rPr>
        <w:t xml:space="preserve">  Putting it bluntly, this is just another ruse</w:t>
      </w:r>
      <w:r w:rsidR="007217FD">
        <w:rPr>
          <w:rFonts w:cstheme="minorHAnsi"/>
          <w:color w:val="000000" w:themeColor="text1"/>
          <w:shd w:val="clear" w:color="auto" w:fill="FFFFFF"/>
        </w:rPr>
        <w:t xml:space="preserve">. AI is another technological step forward, just like the development of search, mobile operating </w:t>
      </w:r>
      <w:r w:rsidR="008D1B03">
        <w:rPr>
          <w:rFonts w:cstheme="minorHAnsi"/>
          <w:color w:val="000000" w:themeColor="text1"/>
          <w:shd w:val="clear" w:color="auto" w:fill="FFFFFF"/>
        </w:rPr>
        <w:t>systems,</w:t>
      </w:r>
      <w:r w:rsidR="007217FD">
        <w:rPr>
          <w:rFonts w:cstheme="minorHAnsi"/>
          <w:color w:val="000000" w:themeColor="text1"/>
          <w:shd w:val="clear" w:color="auto" w:fill="FFFFFF"/>
        </w:rPr>
        <w:t xml:space="preserve"> and others - which</w:t>
      </w:r>
      <w:r w:rsidR="007217FD" w:rsidRPr="00DE440E">
        <w:rPr>
          <w:rFonts w:cstheme="minorHAnsi"/>
          <w:color w:val="000000" w:themeColor="text1"/>
          <w:shd w:val="clear" w:color="auto" w:fill="FFFFFF"/>
        </w:rPr>
        <w:t xml:space="preserve"> </w:t>
      </w:r>
      <w:r w:rsidR="009D0C83" w:rsidRPr="00DE440E">
        <w:rPr>
          <w:rFonts w:cstheme="minorHAnsi"/>
          <w:color w:val="000000" w:themeColor="text1"/>
          <w:shd w:val="clear" w:color="auto" w:fill="FFFFFF"/>
        </w:rPr>
        <w:t>should form part of the enforcement conversation. My view was recently echoed by Cristina Caffarra of Keystone Strategy when she said about Big Tech “</w:t>
      </w:r>
      <w:r w:rsidR="009D0C83" w:rsidRPr="00DE440E">
        <w:rPr>
          <w:rFonts w:cstheme="minorHAnsi"/>
          <w:i/>
          <w:iCs/>
          <w:color w:val="000000" w:themeColor="text1"/>
          <w:shd w:val="clear" w:color="auto" w:fill="FFFFFF"/>
        </w:rPr>
        <w:t>This great big decoy tactic…this is the great big shiny object…move on…oh look at AI over here.”</w:t>
      </w:r>
      <w:r w:rsidR="009D0C83" w:rsidRPr="00DE440E">
        <w:rPr>
          <w:rFonts w:cstheme="minorHAnsi"/>
          <w:color w:val="000000" w:themeColor="text1"/>
          <w:shd w:val="clear" w:color="auto" w:fill="FFFFFF"/>
        </w:rPr>
        <w:t xml:space="preserve">  </w:t>
      </w:r>
    </w:p>
    <w:p w14:paraId="759B43CF" w14:textId="77777777" w:rsidR="003B608E" w:rsidRPr="00DE440E" w:rsidRDefault="003B608E" w:rsidP="691CF1A8">
      <w:pPr>
        <w:jc w:val="both"/>
        <w:rPr>
          <w:color w:val="000000" w:themeColor="text1"/>
        </w:rPr>
      </w:pPr>
    </w:p>
    <w:p w14:paraId="358A02E8" w14:textId="18721B2E" w:rsidR="00F04171" w:rsidRDefault="00524614" w:rsidP="691CF1A8">
      <w:pPr>
        <w:jc w:val="both"/>
        <w:rPr>
          <w:color w:val="000000" w:themeColor="text1"/>
        </w:rPr>
      </w:pPr>
      <w:r w:rsidRPr="00DE440E">
        <w:rPr>
          <w:color w:val="000000" w:themeColor="text1"/>
        </w:rPr>
        <w:t xml:space="preserve">AI shouldn’t be treated any differently to </w:t>
      </w:r>
      <w:r w:rsidR="007217FD">
        <w:rPr>
          <w:color w:val="000000" w:themeColor="text1"/>
        </w:rPr>
        <w:t>search</w:t>
      </w:r>
      <w:r w:rsidR="007217FD" w:rsidRPr="00DE440E">
        <w:rPr>
          <w:color w:val="000000" w:themeColor="text1"/>
        </w:rPr>
        <w:t xml:space="preserve"> </w:t>
      </w:r>
      <w:r w:rsidRPr="00DE440E">
        <w:rPr>
          <w:color w:val="000000" w:themeColor="text1"/>
        </w:rPr>
        <w:t>or other markets. We already know about</w:t>
      </w:r>
      <w:r w:rsidR="007217FD">
        <w:rPr>
          <w:color w:val="000000" w:themeColor="text1"/>
        </w:rPr>
        <w:t xml:space="preserve"> many</w:t>
      </w:r>
      <w:r w:rsidRPr="00DE440E">
        <w:rPr>
          <w:color w:val="000000" w:themeColor="text1"/>
        </w:rPr>
        <w:t xml:space="preserve"> actual and potential harms of AI, both to businesses and consumers</w:t>
      </w:r>
      <w:r w:rsidR="007217FD">
        <w:rPr>
          <w:color w:val="000000" w:themeColor="text1"/>
        </w:rPr>
        <w:t>, as well as potential benefits</w:t>
      </w:r>
      <w:r w:rsidRPr="00DE440E">
        <w:rPr>
          <w:color w:val="000000" w:themeColor="text1"/>
        </w:rPr>
        <w:t xml:space="preserve">. </w:t>
      </w:r>
      <w:r w:rsidR="00E03337">
        <w:rPr>
          <w:rFonts w:cstheme="minorHAnsi"/>
          <w:color w:val="000000" w:themeColor="text1"/>
          <w:shd w:val="clear" w:color="auto" w:fill="FFFFFF"/>
        </w:rPr>
        <w:t>T</w:t>
      </w:r>
      <w:r w:rsidR="00E03337" w:rsidRPr="00DE440E">
        <w:rPr>
          <w:rFonts w:cstheme="minorHAnsi"/>
          <w:color w:val="000000" w:themeColor="text1"/>
          <w:shd w:val="clear" w:color="auto" w:fill="FFFFFF"/>
        </w:rPr>
        <w:t>he big platforms are already shifting their commercial interests from one platform service to another</w:t>
      </w:r>
      <w:r w:rsidR="005760EC">
        <w:rPr>
          <w:rFonts w:cstheme="minorHAnsi"/>
          <w:color w:val="000000" w:themeColor="text1"/>
          <w:shd w:val="clear" w:color="auto" w:fill="FFFFFF"/>
        </w:rPr>
        <w:t xml:space="preserve"> - </w:t>
      </w:r>
      <w:r w:rsidR="005760EC" w:rsidRPr="00DE440E">
        <w:rPr>
          <w:rFonts w:cstheme="minorHAnsi"/>
          <w:color w:val="000000" w:themeColor="text1"/>
          <w:shd w:val="clear" w:color="auto" w:fill="FFFFFF"/>
        </w:rPr>
        <w:t>in</w:t>
      </w:r>
      <w:r w:rsidR="00E03337" w:rsidRPr="00DE440E">
        <w:rPr>
          <w:rFonts w:cstheme="minorHAnsi"/>
          <w:color w:val="000000" w:themeColor="text1"/>
          <w:shd w:val="clear" w:color="auto" w:fill="FFFFFF"/>
        </w:rPr>
        <w:t xml:space="preserve"> this case to AI</w:t>
      </w:r>
      <w:r w:rsidR="00B47EA9">
        <w:rPr>
          <w:rFonts w:cstheme="minorHAnsi"/>
          <w:color w:val="000000" w:themeColor="text1"/>
          <w:shd w:val="clear" w:color="auto" w:fill="FFFFFF"/>
        </w:rPr>
        <w:t xml:space="preserve">. </w:t>
      </w:r>
      <w:r w:rsidRPr="00DE440E">
        <w:rPr>
          <w:color w:val="000000" w:themeColor="text1"/>
        </w:rPr>
        <w:t>To what extent AI</w:t>
      </w:r>
      <w:r w:rsidR="007217FD">
        <w:rPr>
          <w:color w:val="000000" w:themeColor="text1"/>
        </w:rPr>
        <w:t xml:space="preserve"> tools and  services</w:t>
      </w:r>
      <w:r w:rsidRPr="00DE440E">
        <w:rPr>
          <w:color w:val="000000" w:themeColor="text1"/>
        </w:rPr>
        <w:t xml:space="preserve"> will entrench </w:t>
      </w:r>
      <w:r w:rsidR="004E5181" w:rsidRPr="00DE440E">
        <w:rPr>
          <w:color w:val="000000" w:themeColor="text1"/>
        </w:rPr>
        <w:t xml:space="preserve">existing market </w:t>
      </w:r>
      <w:r w:rsidR="008D1B03" w:rsidRPr="00DE440E">
        <w:rPr>
          <w:color w:val="000000" w:themeColor="text1"/>
        </w:rPr>
        <w:t>power</w:t>
      </w:r>
      <w:r w:rsidR="008D1B03">
        <w:rPr>
          <w:color w:val="000000" w:themeColor="text1"/>
        </w:rPr>
        <w:t xml:space="preserve"> or</w:t>
      </w:r>
      <w:r w:rsidR="007217FD">
        <w:rPr>
          <w:color w:val="000000" w:themeColor="text1"/>
        </w:rPr>
        <w:t xml:space="preserve"> rely on existing market power to themselves become entrenched,</w:t>
      </w:r>
      <w:r w:rsidR="00B47EA9">
        <w:rPr>
          <w:color w:val="000000" w:themeColor="text1"/>
        </w:rPr>
        <w:t xml:space="preserve"> </w:t>
      </w:r>
      <w:r w:rsidRPr="00DE440E">
        <w:rPr>
          <w:color w:val="000000" w:themeColor="text1"/>
        </w:rPr>
        <w:t>is yet to be seen</w:t>
      </w:r>
      <w:r w:rsidR="007217FD">
        <w:rPr>
          <w:color w:val="000000" w:themeColor="text1"/>
        </w:rPr>
        <w:t>. B</w:t>
      </w:r>
      <w:r w:rsidRPr="00DE440E">
        <w:rPr>
          <w:color w:val="000000" w:themeColor="text1"/>
        </w:rPr>
        <w:t>ut</w:t>
      </w:r>
      <w:r w:rsidR="00B47EA9">
        <w:rPr>
          <w:color w:val="000000" w:themeColor="text1"/>
        </w:rPr>
        <w:t xml:space="preserve"> </w:t>
      </w:r>
      <w:r w:rsidRPr="00DE440E">
        <w:rPr>
          <w:color w:val="000000" w:themeColor="text1"/>
        </w:rPr>
        <w:t xml:space="preserve">what </w:t>
      </w:r>
      <w:r w:rsidR="003D72CC">
        <w:rPr>
          <w:color w:val="000000" w:themeColor="text1"/>
        </w:rPr>
        <w:t xml:space="preserve">is </w:t>
      </w:r>
      <w:r w:rsidR="00AE0042">
        <w:rPr>
          <w:color w:val="000000" w:themeColor="text1"/>
        </w:rPr>
        <w:t xml:space="preserve">clear </w:t>
      </w:r>
      <w:r w:rsidR="00AE0042" w:rsidRPr="00DE440E">
        <w:rPr>
          <w:color w:val="000000" w:themeColor="text1"/>
        </w:rPr>
        <w:t>is</w:t>
      </w:r>
      <w:r w:rsidRPr="00DE440E">
        <w:rPr>
          <w:color w:val="000000" w:themeColor="text1"/>
        </w:rPr>
        <w:t xml:space="preserve"> that Google </w:t>
      </w:r>
      <w:r w:rsidR="007217FD">
        <w:rPr>
          <w:color w:val="000000" w:themeColor="text1"/>
        </w:rPr>
        <w:t>is</w:t>
      </w:r>
      <w:r w:rsidR="007217FD" w:rsidRPr="00DE440E">
        <w:rPr>
          <w:color w:val="000000" w:themeColor="text1"/>
        </w:rPr>
        <w:t xml:space="preserve"> </w:t>
      </w:r>
      <w:r w:rsidR="003D72CC">
        <w:rPr>
          <w:color w:val="000000" w:themeColor="text1"/>
        </w:rPr>
        <w:t xml:space="preserve">already </w:t>
      </w:r>
      <w:r w:rsidRPr="00DE440E">
        <w:rPr>
          <w:color w:val="000000" w:themeColor="text1"/>
        </w:rPr>
        <w:t>integrat</w:t>
      </w:r>
      <w:r w:rsidR="007217FD">
        <w:rPr>
          <w:color w:val="000000" w:themeColor="text1"/>
        </w:rPr>
        <w:t>ing</w:t>
      </w:r>
      <w:r w:rsidRPr="00DE440E">
        <w:rPr>
          <w:color w:val="000000" w:themeColor="text1"/>
        </w:rPr>
        <w:t xml:space="preserve"> AI into its services</w:t>
      </w:r>
      <w:r w:rsidR="00396BAD" w:rsidRPr="00DE440E">
        <w:rPr>
          <w:color w:val="000000" w:themeColor="text1"/>
        </w:rPr>
        <w:t xml:space="preserve">. </w:t>
      </w:r>
      <w:r w:rsidRPr="00DE440E">
        <w:rPr>
          <w:color w:val="000000" w:themeColor="text1"/>
        </w:rPr>
        <w:t>This effectively creates another algorithmic advantage</w:t>
      </w:r>
      <w:r w:rsidR="00E30F19">
        <w:rPr>
          <w:color w:val="000000" w:themeColor="text1"/>
        </w:rPr>
        <w:t xml:space="preserve">; </w:t>
      </w:r>
      <w:r w:rsidRPr="00DE440E">
        <w:rPr>
          <w:color w:val="000000" w:themeColor="text1"/>
        </w:rPr>
        <w:t>less transparency to consumers</w:t>
      </w:r>
      <w:r w:rsidR="007217FD">
        <w:rPr>
          <w:color w:val="000000" w:themeColor="text1"/>
        </w:rPr>
        <w:t>, potential for yet more self-preferencing at a</w:t>
      </w:r>
      <w:r w:rsidRPr="00DE440E">
        <w:rPr>
          <w:color w:val="000000" w:themeColor="text1"/>
        </w:rPr>
        <w:t xml:space="preserve"> deeper level, and an opportunity to double down on abusive behaviour. </w:t>
      </w:r>
      <w:r w:rsidR="00C80E10" w:rsidRPr="00DE440E">
        <w:rPr>
          <w:rFonts w:cstheme="minorHAnsi"/>
          <w:color w:val="000000" w:themeColor="text1"/>
          <w:shd w:val="clear" w:color="auto" w:fill="FFFFFF"/>
        </w:rPr>
        <w:t>AI is just one of many areas where enforcement action is needed, and that action must be consistent across the board</w:t>
      </w:r>
      <w:r w:rsidR="00C80E10" w:rsidRPr="00DE440E">
        <w:rPr>
          <w:shd w:val="clear" w:color="auto" w:fill="FFFFFF"/>
        </w:rPr>
        <w:t>.</w:t>
      </w:r>
    </w:p>
    <w:p w14:paraId="7745B354" w14:textId="77777777" w:rsidR="00F04171" w:rsidRDefault="00F04171" w:rsidP="691CF1A8">
      <w:pPr>
        <w:jc w:val="both"/>
        <w:rPr>
          <w:color w:val="000000" w:themeColor="text1"/>
        </w:rPr>
      </w:pPr>
    </w:p>
    <w:p w14:paraId="72680427" w14:textId="123A9F81" w:rsidR="00524614" w:rsidRPr="00DE440E" w:rsidRDefault="00524614" w:rsidP="691CF1A8">
      <w:pPr>
        <w:jc w:val="both"/>
        <w:rPr>
          <w:color w:val="000000" w:themeColor="text1"/>
        </w:rPr>
      </w:pPr>
      <w:r w:rsidRPr="00DE440E">
        <w:rPr>
          <w:color w:val="000000" w:themeColor="text1"/>
        </w:rPr>
        <w:t xml:space="preserve">Big Tech </w:t>
      </w:r>
      <w:r w:rsidR="00F04171">
        <w:rPr>
          <w:color w:val="000000" w:themeColor="text1"/>
        </w:rPr>
        <w:t xml:space="preserve">claims </w:t>
      </w:r>
      <w:r w:rsidRPr="00DE440E">
        <w:rPr>
          <w:color w:val="000000" w:themeColor="text1"/>
        </w:rPr>
        <w:t>that Europe will be at a disadvantage if regulators don’t allow AI technology to develop freely</w:t>
      </w:r>
      <w:r w:rsidR="002C0D25">
        <w:rPr>
          <w:color w:val="000000" w:themeColor="text1"/>
        </w:rPr>
        <w:t>.</w:t>
      </w:r>
      <w:r w:rsidR="00F4661A">
        <w:rPr>
          <w:color w:val="000000" w:themeColor="text1"/>
        </w:rPr>
        <w:t xml:space="preserve"> </w:t>
      </w:r>
      <w:r w:rsidR="002C0D25">
        <w:rPr>
          <w:color w:val="000000" w:themeColor="text1"/>
        </w:rPr>
        <w:t>However,</w:t>
      </w:r>
      <w:r w:rsidR="00F4661A">
        <w:rPr>
          <w:color w:val="000000" w:themeColor="text1"/>
        </w:rPr>
        <w:t xml:space="preserve"> the EC must </w:t>
      </w:r>
      <w:r w:rsidR="004B35B0">
        <w:rPr>
          <w:color w:val="000000" w:themeColor="text1"/>
        </w:rPr>
        <w:t>learn from</w:t>
      </w:r>
      <w:r w:rsidR="00FF4C28">
        <w:rPr>
          <w:color w:val="000000" w:themeColor="text1"/>
        </w:rPr>
        <w:t xml:space="preserve"> the mistakes of the </w:t>
      </w:r>
      <w:r w:rsidR="00AE0042">
        <w:rPr>
          <w:color w:val="000000" w:themeColor="text1"/>
        </w:rPr>
        <w:t>10-year</w:t>
      </w:r>
      <w:r w:rsidR="00FF4C28">
        <w:rPr>
          <w:color w:val="000000" w:themeColor="text1"/>
        </w:rPr>
        <w:t xml:space="preserve"> slog to</w:t>
      </w:r>
      <w:r w:rsidRPr="00DE440E">
        <w:rPr>
          <w:color w:val="000000" w:themeColor="text1"/>
        </w:rPr>
        <w:t xml:space="preserve"> regulate social networks</w:t>
      </w:r>
      <w:r w:rsidR="00FF4C28">
        <w:rPr>
          <w:color w:val="000000" w:themeColor="text1"/>
        </w:rPr>
        <w:t xml:space="preserve"> where</w:t>
      </w:r>
      <w:r w:rsidRPr="00DE440E">
        <w:rPr>
          <w:color w:val="000000" w:themeColor="text1"/>
        </w:rPr>
        <w:t xml:space="preserve"> harms </w:t>
      </w:r>
      <w:r w:rsidR="007217FD">
        <w:rPr>
          <w:color w:val="000000" w:themeColor="text1"/>
        </w:rPr>
        <w:t>have become</w:t>
      </w:r>
      <w:r w:rsidR="007217FD" w:rsidRPr="00DE440E">
        <w:rPr>
          <w:color w:val="000000" w:themeColor="text1"/>
        </w:rPr>
        <w:t xml:space="preserve"> </w:t>
      </w:r>
      <w:r w:rsidRPr="00DE440E">
        <w:rPr>
          <w:color w:val="000000" w:themeColor="text1"/>
        </w:rPr>
        <w:t>so ingrained, it’s almost impossible to catch up</w:t>
      </w:r>
      <w:r w:rsidR="00396BAD" w:rsidRPr="00DE440E">
        <w:rPr>
          <w:color w:val="000000" w:themeColor="text1"/>
        </w:rPr>
        <w:t xml:space="preserve">. </w:t>
      </w:r>
      <w:r w:rsidR="00E30F19">
        <w:rPr>
          <w:color w:val="000000" w:themeColor="text1"/>
        </w:rPr>
        <w:t xml:space="preserve">I </w:t>
      </w:r>
      <w:r w:rsidR="00DB6E52" w:rsidRPr="00DE440E">
        <w:rPr>
          <w:color w:val="000000" w:themeColor="text1"/>
        </w:rPr>
        <w:t>believe that</w:t>
      </w:r>
      <w:r w:rsidR="00355500" w:rsidRPr="00DE440E">
        <w:rPr>
          <w:color w:val="000000" w:themeColor="text1"/>
        </w:rPr>
        <w:t xml:space="preserve"> </w:t>
      </w:r>
      <w:r w:rsidR="00497937" w:rsidRPr="00DE440E">
        <w:rPr>
          <w:color w:val="000000" w:themeColor="text1"/>
        </w:rPr>
        <w:t xml:space="preserve">rules </w:t>
      </w:r>
      <w:r w:rsidRPr="00DE440E">
        <w:rPr>
          <w:color w:val="000000" w:themeColor="text1"/>
        </w:rPr>
        <w:t>should still apply in the so called “new” world</w:t>
      </w:r>
      <w:r w:rsidR="007217FD">
        <w:rPr>
          <w:color w:val="000000" w:themeColor="text1"/>
        </w:rPr>
        <w:t xml:space="preserve"> and those rules must be fit for purpose.</w:t>
      </w:r>
    </w:p>
    <w:p w14:paraId="4ECFD4EC" w14:textId="77777777" w:rsidR="000B6D3B" w:rsidRPr="00DE440E" w:rsidRDefault="000B6D3B" w:rsidP="691CF1A8">
      <w:pPr>
        <w:jc w:val="both"/>
        <w:rPr>
          <w:color w:val="000000" w:themeColor="text1"/>
        </w:rPr>
      </w:pPr>
    </w:p>
    <w:p w14:paraId="02369EFB" w14:textId="77777777" w:rsidR="00550B34" w:rsidRPr="00DE440E" w:rsidRDefault="000B6D3B" w:rsidP="00297DE5">
      <w:pPr>
        <w:jc w:val="both"/>
        <w:rPr>
          <w:color w:val="000000" w:themeColor="text1"/>
        </w:rPr>
      </w:pPr>
      <w:r w:rsidRPr="00DE440E">
        <w:rPr>
          <w:color w:val="000000" w:themeColor="text1"/>
        </w:rPr>
        <w:t>As well as distraction, we see sustained lobbying in both Europe and the U</w:t>
      </w:r>
      <w:r w:rsidR="00C50BDF" w:rsidRPr="00DE440E">
        <w:rPr>
          <w:color w:val="000000" w:themeColor="text1"/>
        </w:rPr>
        <w:t xml:space="preserve">K, as the UK Government works </w:t>
      </w:r>
      <w:r w:rsidR="00E10760" w:rsidRPr="00DE440E">
        <w:rPr>
          <w:color w:val="000000" w:themeColor="text1"/>
        </w:rPr>
        <w:t xml:space="preserve">to pass legislation with similar aims to the DMA. </w:t>
      </w:r>
    </w:p>
    <w:p w14:paraId="64A490C6" w14:textId="77777777" w:rsidR="00550B34" w:rsidRPr="00DE440E" w:rsidRDefault="00550B34" w:rsidP="00297DE5">
      <w:pPr>
        <w:jc w:val="both"/>
        <w:rPr>
          <w:color w:val="000000" w:themeColor="text1"/>
        </w:rPr>
      </w:pPr>
    </w:p>
    <w:p w14:paraId="53E16303" w14:textId="6E05CCFC" w:rsidR="00297DE5" w:rsidRPr="00DE440E" w:rsidRDefault="00297DE5" w:rsidP="00297DE5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DE440E">
        <w:rPr>
          <w:rFonts w:cstheme="minorHAnsi"/>
          <w:color w:val="000000" w:themeColor="text1"/>
        </w:rPr>
        <w:t xml:space="preserve">According to </w:t>
      </w:r>
      <w:hyperlink r:id="rId5" w:history="1">
        <w:r w:rsidRPr="00DE440E">
          <w:rPr>
            <w:rStyle w:val="Hyperlink"/>
            <w:rFonts w:cstheme="minorHAnsi"/>
            <w:color w:val="000000" w:themeColor="text1"/>
          </w:rPr>
          <w:t>Statista,</w:t>
        </w:r>
      </w:hyperlink>
      <w:r w:rsidRPr="00DE440E">
        <w:rPr>
          <w:rFonts w:cstheme="minorHAnsi"/>
          <w:color w:val="000000" w:themeColor="text1"/>
        </w:rPr>
        <w:t xml:space="preserve"> in 2021 alone, Google spent</w:t>
      </w:r>
      <w:r w:rsidRPr="00DE440E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217FD">
        <w:rPr>
          <w:rFonts w:cstheme="minorHAnsi"/>
          <w:color w:val="000000" w:themeColor="text1"/>
          <w:shd w:val="clear" w:color="auto" w:fill="FFFFFF"/>
        </w:rPr>
        <w:t>over six</w:t>
      </w:r>
      <w:r w:rsidRPr="00DE440E">
        <w:rPr>
          <w:rFonts w:cstheme="minorHAnsi"/>
          <w:color w:val="000000" w:themeColor="text1"/>
          <w:shd w:val="clear" w:color="auto" w:fill="FFFFFF"/>
        </w:rPr>
        <w:t xml:space="preserve"> million euros on its lobbying activities in the EU.  Gatekeepers are likely to launch a pincer movement on DMA enforcement</w:t>
      </w:r>
      <w:r w:rsidR="00396BAD" w:rsidRPr="00DE440E">
        <w:rPr>
          <w:rFonts w:cstheme="minorHAnsi"/>
          <w:color w:val="000000" w:themeColor="text1"/>
          <w:shd w:val="clear" w:color="auto" w:fill="FFFFFF"/>
        </w:rPr>
        <w:t xml:space="preserve">. </w:t>
      </w:r>
      <w:r w:rsidRPr="00DE440E">
        <w:rPr>
          <w:rFonts w:cstheme="minorHAnsi"/>
          <w:color w:val="000000" w:themeColor="text1"/>
          <w:shd w:val="clear" w:color="auto" w:fill="FFFFFF"/>
        </w:rPr>
        <w:t xml:space="preserve">They will continue to lobby in Brussels and the national capitals through their </w:t>
      </w:r>
      <w:r w:rsidRPr="00DE440E">
        <w:rPr>
          <w:rFonts w:cstheme="minorHAnsi"/>
          <w:color w:val="000000" w:themeColor="text1"/>
          <w:shd w:val="clear" w:color="auto" w:fill="FFFFFF"/>
        </w:rPr>
        <w:lastRenderedPageBreak/>
        <w:t>own channels, such as the various associations they finance</w:t>
      </w:r>
      <w:r w:rsidR="00396BAD" w:rsidRPr="00DE440E">
        <w:rPr>
          <w:rFonts w:cstheme="minorHAnsi"/>
          <w:color w:val="000000" w:themeColor="text1"/>
          <w:shd w:val="clear" w:color="auto" w:fill="FFFFFF"/>
        </w:rPr>
        <w:t xml:space="preserve">. </w:t>
      </w:r>
      <w:r w:rsidRPr="00DE440E">
        <w:rPr>
          <w:rFonts w:cstheme="minorHAnsi"/>
          <w:color w:val="000000" w:themeColor="text1"/>
          <w:shd w:val="clear" w:color="auto" w:fill="FFFFFF"/>
        </w:rPr>
        <w:t>They will also use litigation, challenging the very implementation of the DMA</w:t>
      </w:r>
      <w:r w:rsidR="00396BAD" w:rsidRPr="00DE440E">
        <w:rPr>
          <w:rFonts w:cstheme="minorHAnsi"/>
          <w:color w:val="000000" w:themeColor="text1"/>
          <w:shd w:val="clear" w:color="auto" w:fill="FFFFFF"/>
        </w:rPr>
        <w:t xml:space="preserve">. </w:t>
      </w:r>
      <w:r w:rsidRPr="00DE440E">
        <w:rPr>
          <w:rFonts w:cstheme="minorHAnsi"/>
          <w:color w:val="000000" w:themeColor="text1"/>
          <w:shd w:val="clear" w:color="auto" w:fill="FFFFFF"/>
        </w:rPr>
        <w:t>We’re expecting Google to do its utmost to appear to be cooperating on a strategic high level whilst, behind the scenes, bringing legal challenges that delay and delay and delay</w:t>
      </w:r>
      <w:r w:rsidR="00396BAD" w:rsidRPr="00DE440E">
        <w:rPr>
          <w:rFonts w:cstheme="minorHAnsi"/>
          <w:color w:val="000000" w:themeColor="text1"/>
          <w:shd w:val="clear" w:color="auto" w:fill="FFFFFF"/>
        </w:rPr>
        <w:t xml:space="preserve">. </w:t>
      </w:r>
      <w:r w:rsidRPr="00DE440E">
        <w:rPr>
          <w:rFonts w:cstheme="minorHAnsi"/>
          <w:color w:val="000000" w:themeColor="text1"/>
          <w:shd w:val="clear" w:color="auto" w:fill="FFFFFF"/>
        </w:rPr>
        <w:t>It’s what we’ve seen elsewhere. It’s what we’ve experienced in Google Shopping</w:t>
      </w:r>
      <w:r w:rsidR="00396BAD" w:rsidRPr="00DE440E"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1ABC99EC" w14:textId="77777777" w:rsidR="00550B34" w:rsidRPr="00DE440E" w:rsidRDefault="00550B34" w:rsidP="0082688A">
      <w:pPr>
        <w:jc w:val="both"/>
        <w:rPr>
          <w:color w:val="000000" w:themeColor="text1"/>
        </w:rPr>
      </w:pPr>
    </w:p>
    <w:p w14:paraId="1FA7FD3F" w14:textId="3CC25EA2" w:rsidR="00121BF6" w:rsidRPr="00DE440E" w:rsidRDefault="0067413C" w:rsidP="00121BF6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DE440E">
        <w:rPr>
          <w:rFonts w:cstheme="minorHAnsi"/>
          <w:color w:val="000000" w:themeColor="text1"/>
        </w:rPr>
        <w:t xml:space="preserve">The difference now is that </w:t>
      </w:r>
      <w:r w:rsidR="00395A79" w:rsidRPr="00DE440E">
        <w:rPr>
          <w:rFonts w:cstheme="minorHAnsi"/>
          <w:color w:val="000000" w:themeColor="text1"/>
          <w:shd w:val="clear" w:color="auto" w:fill="FFFFFF"/>
        </w:rPr>
        <w:t xml:space="preserve">EVP </w:t>
      </w:r>
      <w:r w:rsidR="00121BF6" w:rsidRPr="00DE440E">
        <w:rPr>
          <w:rFonts w:cstheme="minorHAnsi"/>
          <w:color w:val="000000" w:themeColor="text1"/>
          <w:shd w:val="clear" w:color="auto" w:fill="FFFFFF"/>
        </w:rPr>
        <w:t xml:space="preserve">Vestager </w:t>
      </w:r>
      <w:r w:rsidRPr="00DE440E">
        <w:rPr>
          <w:rFonts w:cstheme="minorHAnsi"/>
          <w:color w:val="000000" w:themeColor="text1"/>
          <w:shd w:val="clear" w:color="auto" w:fill="FFFFFF"/>
        </w:rPr>
        <w:t xml:space="preserve">recently </w:t>
      </w:r>
      <w:r w:rsidR="00121BF6" w:rsidRPr="00DE440E">
        <w:rPr>
          <w:rFonts w:cstheme="minorHAnsi"/>
          <w:color w:val="000000" w:themeColor="text1"/>
          <w:shd w:val="clear" w:color="auto" w:fill="FFFFFF"/>
        </w:rPr>
        <w:t xml:space="preserve">called Google out when asked why she had already included remedies in the recently announced Statement of Objections on the Google </w:t>
      </w:r>
      <w:r w:rsidR="00396BAD" w:rsidRPr="00DE440E">
        <w:rPr>
          <w:rFonts w:cstheme="minorHAnsi"/>
          <w:color w:val="000000" w:themeColor="text1"/>
          <w:shd w:val="clear" w:color="auto" w:fill="FFFFFF"/>
        </w:rPr>
        <w:t>AdTech</w:t>
      </w:r>
      <w:r w:rsidR="00121BF6" w:rsidRPr="00DE440E">
        <w:rPr>
          <w:rFonts w:cstheme="minorHAnsi"/>
          <w:color w:val="000000" w:themeColor="text1"/>
          <w:shd w:val="clear" w:color="auto" w:fill="FFFFFF"/>
        </w:rPr>
        <w:t xml:space="preserve"> case</w:t>
      </w:r>
      <w:r w:rsidR="00396BAD" w:rsidRPr="00DE440E">
        <w:rPr>
          <w:rFonts w:cstheme="minorHAnsi"/>
          <w:color w:val="000000" w:themeColor="text1"/>
          <w:shd w:val="clear" w:color="auto" w:fill="FFFFFF"/>
        </w:rPr>
        <w:t xml:space="preserve">. </w:t>
      </w:r>
      <w:r w:rsidR="00395A79" w:rsidRPr="00DE440E">
        <w:rPr>
          <w:rFonts w:cstheme="minorHAnsi"/>
          <w:color w:val="000000" w:themeColor="text1"/>
          <w:shd w:val="clear" w:color="auto" w:fill="FFFFFF"/>
        </w:rPr>
        <w:t>She</w:t>
      </w:r>
      <w:r w:rsidR="00226E59" w:rsidRPr="00DE440E">
        <w:rPr>
          <w:rFonts w:cstheme="minorHAnsi"/>
          <w:color w:val="000000" w:themeColor="text1"/>
          <w:shd w:val="clear" w:color="auto" w:fill="FFFFFF"/>
        </w:rPr>
        <w:t xml:space="preserve"> said: “</w:t>
      </w:r>
      <w:r w:rsidR="00226E59" w:rsidRPr="00DE440E">
        <w:rPr>
          <w:rFonts w:cstheme="minorHAnsi"/>
          <w:i/>
          <w:iCs/>
          <w:color w:val="000000" w:themeColor="text1"/>
          <w:shd w:val="clear" w:color="auto" w:fill="FFFFFF"/>
        </w:rPr>
        <w:t>Google doesn’t learn.”</w:t>
      </w:r>
      <w:r w:rsidR="00226E59" w:rsidRPr="00DE440E">
        <w:rPr>
          <w:rFonts w:cstheme="minorHAnsi"/>
          <w:color w:val="000000" w:themeColor="text1"/>
          <w:shd w:val="clear" w:color="auto" w:fill="FFFFFF"/>
        </w:rPr>
        <w:t xml:space="preserve">  </w:t>
      </w:r>
      <w:r w:rsidR="00226E59" w:rsidRPr="00DE440E">
        <w:rPr>
          <w:rFonts w:cstheme="minorHAnsi"/>
          <w:color w:val="000000" w:themeColor="text1"/>
        </w:rPr>
        <w:t xml:space="preserve">In </w:t>
      </w:r>
      <w:r w:rsidR="0040461A" w:rsidRPr="00DE440E">
        <w:rPr>
          <w:rFonts w:cstheme="minorHAnsi"/>
          <w:color w:val="000000" w:themeColor="text1"/>
        </w:rPr>
        <w:t>a</w:t>
      </w:r>
      <w:r w:rsidR="00226E59" w:rsidRPr="00DE440E">
        <w:rPr>
          <w:rFonts w:cstheme="minorHAnsi"/>
          <w:color w:val="000000" w:themeColor="text1"/>
        </w:rPr>
        <w:t xml:space="preserve"> </w:t>
      </w:r>
      <w:hyperlink r:id="rId6" w:history="1">
        <w:r w:rsidR="00226E59" w:rsidRPr="00DE440E">
          <w:rPr>
            <w:rStyle w:val="Hyperlink"/>
            <w:rFonts w:cstheme="minorHAnsi"/>
            <w:color w:val="000000" w:themeColor="text1"/>
          </w:rPr>
          <w:t>statement to the press</w:t>
        </w:r>
      </w:hyperlink>
      <w:r w:rsidR="00226E59" w:rsidRPr="00DE440E">
        <w:rPr>
          <w:rFonts w:cstheme="minorHAnsi"/>
          <w:color w:val="000000" w:themeColor="text1"/>
        </w:rPr>
        <w:t xml:space="preserve">, </w:t>
      </w:r>
      <w:r w:rsidR="0040461A" w:rsidRPr="00DE440E">
        <w:rPr>
          <w:rFonts w:cstheme="minorHAnsi"/>
          <w:color w:val="000000" w:themeColor="text1"/>
        </w:rPr>
        <w:t xml:space="preserve">she </w:t>
      </w:r>
      <w:r w:rsidR="00226E59" w:rsidRPr="00DE440E">
        <w:rPr>
          <w:rFonts w:cstheme="minorHAnsi"/>
          <w:color w:val="000000" w:themeColor="text1"/>
        </w:rPr>
        <w:t>said: “</w:t>
      </w:r>
      <w:r w:rsidR="00226E59" w:rsidRPr="00DE440E">
        <w:rPr>
          <w:rFonts w:cstheme="minorHAnsi"/>
          <w:i/>
          <w:iCs/>
          <w:color w:val="000000" w:themeColor="text1"/>
        </w:rPr>
        <w:t>A remedy requiring Google just to change its behaviour would allow Google to continue doing what it has been doing so far, just under a different disguise</w:t>
      </w:r>
      <w:r w:rsidR="00AE2AF7" w:rsidRPr="00DE440E">
        <w:rPr>
          <w:rFonts w:cstheme="minorHAnsi"/>
          <w:i/>
          <w:iCs/>
          <w:color w:val="000000" w:themeColor="text1"/>
        </w:rPr>
        <w:t>.”</w:t>
      </w:r>
      <w:r w:rsidR="00121BF6" w:rsidRPr="00DE440E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13775FFA" w14:textId="0AAB26C4" w:rsidR="00DA0EA1" w:rsidRPr="00DE440E" w:rsidRDefault="00DA0EA1" w:rsidP="0082688A">
      <w:pPr>
        <w:jc w:val="both"/>
        <w:rPr>
          <w:rFonts w:cstheme="minorHAnsi"/>
          <w:color w:val="000000" w:themeColor="text1"/>
        </w:rPr>
      </w:pPr>
    </w:p>
    <w:p w14:paraId="7F9F8259" w14:textId="4EE0625C" w:rsidR="0082688A" w:rsidRPr="00DE440E" w:rsidRDefault="005C3887" w:rsidP="0082688A">
      <w:pPr>
        <w:jc w:val="both"/>
        <w:rPr>
          <w:rFonts w:cstheme="minorHAnsi"/>
          <w:color w:val="000000" w:themeColor="text1"/>
        </w:rPr>
      </w:pPr>
      <w:r w:rsidRPr="00DE440E">
        <w:rPr>
          <w:rFonts w:cstheme="minorHAnsi"/>
          <w:color w:val="000000" w:themeColor="text1"/>
        </w:rPr>
        <w:t xml:space="preserve">These </w:t>
      </w:r>
      <w:r w:rsidR="00936633" w:rsidRPr="00DE440E">
        <w:rPr>
          <w:rFonts w:cstheme="minorHAnsi"/>
          <w:color w:val="000000" w:themeColor="text1"/>
        </w:rPr>
        <w:t>comment</w:t>
      </w:r>
      <w:r w:rsidR="0040461A" w:rsidRPr="00DE440E">
        <w:rPr>
          <w:rFonts w:cstheme="minorHAnsi"/>
          <w:color w:val="000000" w:themeColor="text1"/>
        </w:rPr>
        <w:t xml:space="preserve">s </w:t>
      </w:r>
      <w:r w:rsidR="00936633" w:rsidRPr="00DE440E">
        <w:rPr>
          <w:rFonts w:cstheme="minorHAnsi"/>
          <w:color w:val="000000" w:themeColor="text1"/>
        </w:rPr>
        <w:t xml:space="preserve">are the strongest signal yet that the Commission means business </w:t>
      </w:r>
      <w:r w:rsidR="00D17CEF" w:rsidRPr="00DE440E">
        <w:rPr>
          <w:rFonts w:cstheme="minorHAnsi"/>
          <w:color w:val="000000" w:themeColor="text1"/>
        </w:rPr>
        <w:t xml:space="preserve">and </w:t>
      </w:r>
      <w:r w:rsidR="00D17CEF" w:rsidRPr="00DE440E">
        <w:rPr>
          <w:rFonts w:cstheme="minorHAnsi"/>
          <w:color w:val="000000" w:themeColor="text1"/>
          <w:shd w:val="clear" w:color="auto" w:fill="FFFFFF"/>
        </w:rPr>
        <w:t>gives</w:t>
      </w:r>
      <w:r w:rsidR="0082688A" w:rsidRPr="00DE440E">
        <w:rPr>
          <w:rFonts w:cstheme="minorHAnsi"/>
          <w:color w:val="000000" w:themeColor="text1"/>
          <w:shd w:val="clear" w:color="auto" w:fill="FFFFFF"/>
        </w:rPr>
        <w:t xml:space="preserve"> us hope </w:t>
      </w:r>
      <w:r w:rsidR="000818EF" w:rsidRPr="00DE440E">
        <w:rPr>
          <w:rFonts w:cstheme="minorHAnsi"/>
          <w:color w:val="000000" w:themeColor="text1"/>
          <w:shd w:val="clear" w:color="auto" w:fill="FFFFFF"/>
        </w:rPr>
        <w:t xml:space="preserve">for effective enforcement under the </w:t>
      </w:r>
      <w:r w:rsidR="00396BAD" w:rsidRPr="00DE440E">
        <w:rPr>
          <w:rFonts w:cstheme="minorHAnsi"/>
          <w:color w:val="000000" w:themeColor="text1"/>
          <w:shd w:val="clear" w:color="auto" w:fill="FFFFFF"/>
        </w:rPr>
        <w:t xml:space="preserve">DMA. </w:t>
      </w:r>
      <w:r w:rsidR="0082688A" w:rsidRPr="00DE440E">
        <w:rPr>
          <w:rFonts w:cstheme="minorHAnsi"/>
          <w:color w:val="000000" w:themeColor="text1"/>
        </w:rPr>
        <w:t xml:space="preserve">And with the EU </w:t>
      </w:r>
      <w:r w:rsidR="007D4F06" w:rsidRPr="00DE440E">
        <w:rPr>
          <w:rFonts w:cstheme="minorHAnsi"/>
          <w:color w:val="000000" w:themeColor="text1"/>
        </w:rPr>
        <w:t xml:space="preserve">the </w:t>
      </w:r>
      <w:r w:rsidR="0082688A" w:rsidRPr="00DE440E">
        <w:rPr>
          <w:rFonts w:cstheme="minorHAnsi"/>
          <w:color w:val="000000" w:themeColor="text1"/>
        </w:rPr>
        <w:t xml:space="preserve">first </w:t>
      </w:r>
      <w:r w:rsidR="007D4F06" w:rsidRPr="00DE440E">
        <w:rPr>
          <w:rFonts w:cstheme="minorHAnsi"/>
          <w:color w:val="000000" w:themeColor="text1"/>
        </w:rPr>
        <w:t xml:space="preserve">to dip </w:t>
      </w:r>
      <w:r w:rsidR="00DF7A07">
        <w:rPr>
          <w:rFonts w:cstheme="minorHAnsi"/>
          <w:color w:val="000000" w:themeColor="text1"/>
        </w:rPr>
        <w:t xml:space="preserve">its </w:t>
      </w:r>
      <w:r w:rsidR="007D4F06" w:rsidRPr="00DE440E">
        <w:rPr>
          <w:rFonts w:cstheme="minorHAnsi"/>
          <w:color w:val="000000" w:themeColor="text1"/>
        </w:rPr>
        <w:t>feet in</w:t>
      </w:r>
      <w:r w:rsidR="0082688A" w:rsidRPr="00DE440E">
        <w:rPr>
          <w:rFonts w:cstheme="minorHAnsi"/>
          <w:color w:val="000000" w:themeColor="text1"/>
        </w:rPr>
        <w:t xml:space="preserve"> new competition legislation</w:t>
      </w:r>
      <w:r w:rsidR="007D4F06" w:rsidRPr="00DE440E">
        <w:rPr>
          <w:rFonts w:cstheme="minorHAnsi"/>
          <w:color w:val="000000" w:themeColor="text1"/>
        </w:rPr>
        <w:t xml:space="preserve"> waters</w:t>
      </w:r>
      <w:r w:rsidR="0082688A" w:rsidRPr="00DE440E">
        <w:rPr>
          <w:rFonts w:cstheme="minorHAnsi"/>
          <w:color w:val="000000" w:themeColor="text1"/>
        </w:rPr>
        <w:t xml:space="preserve">, the UK and US will be taking note. The EU “test case” could yet inform regulators in London and Washington DC, potentially showing up any </w:t>
      </w:r>
      <w:r w:rsidR="008233FE" w:rsidRPr="00DE440E">
        <w:rPr>
          <w:rFonts w:cstheme="minorHAnsi"/>
          <w:color w:val="000000" w:themeColor="text1"/>
        </w:rPr>
        <w:t xml:space="preserve">areas for </w:t>
      </w:r>
      <w:r w:rsidR="00D17CEF" w:rsidRPr="00DE440E">
        <w:rPr>
          <w:rFonts w:cstheme="minorHAnsi"/>
          <w:color w:val="000000" w:themeColor="text1"/>
        </w:rPr>
        <w:t>improvement in</w:t>
      </w:r>
      <w:r w:rsidR="0082688A" w:rsidRPr="00DE440E">
        <w:rPr>
          <w:rFonts w:cstheme="minorHAnsi"/>
          <w:color w:val="000000" w:themeColor="text1"/>
        </w:rPr>
        <w:t xml:space="preserve"> time for legislative tweaks in these jurisdictions.</w:t>
      </w:r>
    </w:p>
    <w:p w14:paraId="06B17D0F" w14:textId="77777777" w:rsidR="0082688A" w:rsidRPr="00DE440E" w:rsidRDefault="0082688A" w:rsidP="0082688A">
      <w:pPr>
        <w:rPr>
          <w:rFonts w:cstheme="minorHAnsi"/>
          <w:color w:val="000000" w:themeColor="text1"/>
        </w:rPr>
      </w:pPr>
    </w:p>
    <w:p w14:paraId="1EDDAB1A" w14:textId="1F825441" w:rsidR="00203F73" w:rsidRDefault="0082688A" w:rsidP="691CF1A8">
      <w:pPr>
        <w:jc w:val="both"/>
        <w:rPr>
          <w:color w:val="000000" w:themeColor="text1"/>
        </w:rPr>
      </w:pPr>
      <w:r w:rsidRPr="00DE440E">
        <w:rPr>
          <w:rFonts w:cstheme="minorHAnsi"/>
          <w:color w:val="000000" w:themeColor="text1"/>
          <w:shd w:val="clear" w:color="auto" w:fill="FFFFFF"/>
        </w:rPr>
        <w:t>In parallel</w:t>
      </w:r>
      <w:r w:rsidR="00395A79" w:rsidRPr="00DE440E">
        <w:rPr>
          <w:rFonts w:cstheme="minorHAnsi"/>
          <w:color w:val="000000" w:themeColor="text1"/>
          <w:shd w:val="clear" w:color="auto" w:fill="FFFFFF"/>
        </w:rPr>
        <w:t xml:space="preserve"> with the DMA</w:t>
      </w:r>
      <w:r w:rsidRPr="00DE440E">
        <w:rPr>
          <w:rFonts w:cstheme="minorHAnsi"/>
          <w:color w:val="000000" w:themeColor="text1"/>
          <w:shd w:val="clear" w:color="auto" w:fill="FFFFFF"/>
        </w:rPr>
        <w:t>, w</w:t>
      </w:r>
      <w:r w:rsidR="009D4271" w:rsidRPr="00DE440E">
        <w:rPr>
          <w:rFonts w:cstheme="minorHAnsi"/>
          <w:color w:val="000000" w:themeColor="text1"/>
          <w:shd w:val="clear" w:color="auto" w:fill="FFFFFF"/>
        </w:rPr>
        <w:t>e’re confident that UK legislators will do the same and that the UK’s C</w:t>
      </w:r>
      <w:r w:rsidR="00D152BC" w:rsidRPr="00DE440E">
        <w:rPr>
          <w:rFonts w:cstheme="minorHAnsi"/>
          <w:color w:val="000000" w:themeColor="text1"/>
          <w:shd w:val="clear" w:color="auto" w:fill="FFFFFF"/>
        </w:rPr>
        <w:t xml:space="preserve">ompetition and </w:t>
      </w:r>
      <w:r w:rsidR="009D4271" w:rsidRPr="00DE440E">
        <w:rPr>
          <w:rFonts w:cstheme="minorHAnsi"/>
          <w:color w:val="000000" w:themeColor="text1"/>
          <w:shd w:val="clear" w:color="auto" w:fill="FFFFFF"/>
        </w:rPr>
        <w:t>M</w:t>
      </w:r>
      <w:r w:rsidR="00D152BC" w:rsidRPr="00DE440E">
        <w:rPr>
          <w:rFonts w:cstheme="minorHAnsi"/>
          <w:color w:val="000000" w:themeColor="text1"/>
          <w:shd w:val="clear" w:color="auto" w:fill="FFFFFF"/>
        </w:rPr>
        <w:t xml:space="preserve">arkets </w:t>
      </w:r>
      <w:r w:rsidR="009D4271" w:rsidRPr="00DE440E">
        <w:rPr>
          <w:rFonts w:cstheme="minorHAnsi"/>
          <w:color w:val="000000" w:themeColor="text1"/>
          <w:shd w:val="clear" w:color="auto" w:fill="FFFFFF"/>
        </w:rPr>
        <w:t>A</w:t>
      </w:r>
      <w:r w:rsidR="00D152BC" w:rsidRPr="00DE440E">
        <w:rPr>
          <w:rFonts w:cstheme="minorHAnsi"/>
          <w:color w:val="000000" w:themeColor="text1"/>
          <w:shd w:val="clear" w:color="auto" w:fill="FFFFFF"/>
        </w:rPr>
        <w:t>uthority</w:t>
      </w:r>
      <w:r w:rsidR="009D4271" w:rsidRPr="00DE440E">
        <w:rPr>
          <w:rFonts w:cstheme="minorHAnsi"/>
          <w:color w:val="000000" w:themeColor="text1"/>
          <w:shd w:val="clear" w:color="auto" w:fill="FFFFFF"/>
        </w:rPr>
        <w:t xml:space="preserve"> will soon have the powers needed to restore competition in the digital space.</w:t>
      </w:r>
      <w:r w:rsidR="00895BB9" w:rsidRPr="00DE440E">
        <w:rPr>
          <w:rFonts w:cstheme="minorHAnsi"/>
          <w:color w:val="000000" w:themeColor="text1"/>
          <w:shd w:val="clear" w:color="auto" w:fill="FFFFFF"/>
        </w:rPr>
        <w:t xml:space="preserve"> In the US, </w:t>
      </w:r>
      <w:r w:rsidR="006A0998" w:rsidRPr="00DE440E">
        <w:rPr>
          <w:rFonts w:cstheme="minorHAnsi"/>
          <w:color w:val="000000" w:themeColor="text1"/>
          <w:shd w:val="clear" w:color="auto" w:fill="FFFFFF"/>
        </w:rPr>
        <w:t xml:space="preserve">another </w:t>
      </w:r>
      <w:r w:rsidR="00D152BC" w:rsidRPr="00DE440E">
        <w:rPr>
          <w:rFonts w:cstheme="minorHAnsi"/>
          <w:color w:val="000000" w:themeColor="text1"/>
          <w:shd w:val="clear" w:color="auto" w:fill="FFFFFF"/>
        </w:rPr>
        <w:t>markup</w:t>
      </w:r>
      <w:r w:rsidR="006A0998" w:rsidRPr="00DE440E">
        <w:rPr>
          <w:rFonts w:cstheme="minorHAnsi"/>
          <w:color w:val="000000" w:themeColor="text1"/>
          <w:shd w:val="clear" w:color="auto" w:fill="FFFFFF"/>
        </w:rPr>
        <w:t xml:space="preserve"> of the America Innovation and Choice Online Act is </w:t>
      </w:r>
      <w:r w:rsidR="00121BF6" w:rsidRPr="00DE440E">
        <w:rPr>
          <w:rFonts w:cstheme="minorHAnsi"/>
          <w:color w:val="000000" w:themeColor="text1"/>
          <w:shd w:val="clear" w:color="auto" w:fill="FFFFFF"/>
        </w:rPr>
        <w:t xml:space="preserve">expected. </w:t>
      </w:r>
      <w:r w:rsidR="00D152BC" w:rsidRPr="00DE440E">
        <w:rPr>
          <w:rFonts w:cstheme="minorHAnsi"/>
          <w:color w:val="000000" w:themeColor="text1"/>
          <w:shd w:val="clear" w:color="auto" w:fill="FFFFFF"/>
        </w:rPr>
        <w:t>Perhaps the stars will begin to align</w:t>
      </w:r>
      <w:r w:rsidR="00357DE4">
        <w:rPr>
          <w:rFonts w:cstheme="minorHAnsi"/>
          <w:color w:val="000000" w:themeColor="text1"/>
          <w:shd w:val="clear" w:color="auto" w:fill="FFFFFF"/>
        </w:rPr>
        <w:t xml:space="preserve"> once again</w:t>
      </w:r>
      <w:r w:rsidR="008D1B03" w:rsidRPr="00DE440E">
        <w:rPr>
          <w:rFonts w:cstheme="minorHAnsi"/>
          <w:color w:val="000000" w:themeColor="text1"/>
          <w:shd w:val="clear" w:color="auto" w:fill="FFFFFF"/>
        </w:rPr>
        <w:t xml:space="preserve">. </w:t>
      </w:r>
    </w:p>
    <w:p w14:paraId="62B50081" w14:textId="77777777" w:rsidR="00203F73" w:rsidRDefault="00203F73" w:rsidP="691CF1A8">
      <w:pPr>
        <w:jc w:val="both"/>
        <w:rPr>
          <w:color w:val="000000" w:themeColor="text1"/>
        </w:rPr>
      </w:pPr>
    </w:p>
    <w:p w14:paraId="5103A2C9" w14:textId="4DA45417" w:rsidR="00ED7D1C" w:rsidRPr="00DE440E" w:rsidRDefault="00DF7A07" w:rsidP="691CF1A8">
      <w:pPr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But </w:t>
      </w:r>
      <w:r w:rsidR="00152089">
        <w:rPr>
          <w:color w:val="000000" w:themeColor="text1"/>
        </w:rPr>
        <w:t>b</w:t>
      </w:r>
      <w:r w:rsidR="00203F73">
        <w:rPr>
          <w:color w:val="000000" w:themeColor="text1"/>
        </w:rPr>
        <w:t>ack to Europe</w:t>
      </w:r>
      <w:r>
        <w:rPr>
          <w:color w:val="000000" w:themeColor="text1"/>
        </w:rPr>
        <w:t>.</w:t>
      </w:r>
      <w:r w:rsidR="00203F73">
        <w:rPr>
          <w:color w:val="000000" w:themeColor="text1"/>
        </w:rPr>
        <w:t xml:space="preserve"> </w:t>
      </w:r>
      <w:r>
        <w:rPr>
          <w:color w:val="000000" w:themeColor="text1"/>
        </w:rPr>
        <w:t>W</w:t>
      </w:r>
      <w:r w:rsidR="691CF1A8" w:rsidRPr="00DE440E">
        <w:rPr>
          <w:color w:val="000000" w:themeColor="text1"/>
        </w:rPr>
        <w:t>hat happens next will be key</w:t>
      </w:r>
      <w:r w:rsidR="00D25346">
        <w:rPr>
          <w:color w:val="000000" w:themeColor="text1"/>
        </w:rPr>
        <w:t xml:space="preserve"> - </w:t>
      </w:r>
      <w:r w:rsidR="691CF1A8" w:rsidRPr="00DE440E">
        <w:rPr>
          <w:color w:val="000000" w:themeColor="text1"/>
        </w:rPr>
        <w:t>particularly how bullish the</w:t>
      </w:r>
      <w:r w:rsidR="000267EE" w:rsidRPr="00DE440E">
        <w:rPr>
          <w:color w:val="000000" w:themeColor="text1"/>
        </w:rPr>
        <w:t xml:space="preserve"> </w:t>
      </w:r>
      <w:r w:rsidR="691CF1A8" w:rsidRPr="00DE440E">
        <w:rPr>
          <w:color w:val="000000" w:themeColor="text1"/>
        </w:rPr>
        <w:t xml:space="preserve">Commission remains in using the full extent of </w:t>
      </w:r>
      <w:r w:rsidR="000267EE" w:rsidRPr="00DE440E">
        <w:rPr>
          <w:color w:val="000000" w:themeColor="text1"/>
        </w:rPr>
        <w:t>its</w:t>
      </w:r>
      <w:r w:rsidR="691CF1A8" w:rsidRPr="00DE440E">
        <w:rPr>
          <w:color w:val="000000" w:themeColor="text1"/>
        </w:rPr>
        <w:t xml:space="preserve"> new powers to restore fair contestable digital markets.</w:t>
      </w:r>
      <w:r w:rsidR="000267EE" w:rsidRPr="00DE440E">
        <w:rPr>
          <w:rFonts w:cstheme="minorHAnsi"/>
          <w:color w:val="000000" w:themeColor="text1"/>
          <w:shd w:val="clear" w:color="auto" w:fill="FFFFFF"/>
        </w:rPr>
        <w:t xml:space="preserve"> It </w:t>
      </w:r>
      <w:r w:rsidR="691CF1A8" w:rsidRPr="00DE440E">
        <w:rPr>
          <w:color w:val="000000" w:themeColor="text1"/>
        </w:rPr>
        <w:t>will need to act decisively, with all its powers - old and new - at its disposal.</w:t>
      </w:r>
      <w:r w:rsidR="00DD6AD5" w:rsidRPr="00DE440E">
        <w:rPr>
          <w:color w:val="000000" w:themeColor="text1"/>
        </w:rPr>
        <w:t xml:space="preserve"> </w:t>
      </w:r>
      <w:r w:rsidR="003D78EE">
        <w:rPr>
          <w:color w:val="000000" w:themeColor="text1"/>
        </w:rPr>
        <w:t xml:space="preserve">I am </w:t>
      </w:r>
      <w:r w:rsidR="00DD6AD5" w:rsidRPr="00DE440E">
        <w:rPr>
          <w:color w:val="000000" w:themeColor="text1"/>
        </w:rPr>
        <w:t>optimistic.</w:t>
      </w:r>
      <w:r w:rsidR="006C6A5F" w:rsidRPr="00DE440E">
        <w:rPr>
          <w:color w:val="000000" w:themeColor="text1"/>
        </w:rPr>
        <w:t xml:space="preserve"> </w:t>
      </w:r>
      <w:r w:rsidR="00B53DDD">
        <w:rPr>
          <w:color w:val="000000" w:themeColor="text1"/>
        </w:rPr>
        <w:t xml:space="preserve">I </w:t>
      </w:r>
      <w:r w:rsidR="00B53DDD" w:rsidRPr="00DE440E">
        <w:rPr>
          <w:color w:val="000000" w:themeColor="text1"/>
        </w:rPr>
        <w:t>must</w:t>
      </w:r>
      <w:r w:rsidR="006C6A5F" w:rsidRPr="00DE440E">
        <w:rPr>
          <w:color w:val="000000" w:themeColor="text1"/>
        </w:rPr>
        <w:t xml:space="preserve"> be</w:t>
      </w:r>
      <w:r w:rsidR="00396BAD" w:rsidRPr="00DE440E">
        <w:rPr>
          <w:color w:val="000000" w:themeColor="text1"/>
        </w:rPr>
        <w:t xml:space="preserve">. </w:t>
      </w:r>
    </w:p>
    <w:p w14:paraId="7E8F93AF" w14:textId="77777777" w:rsidR="00314D84" w:rsidRDefault="00314D84" w:rsidP="009E65B6">
      <w:pPr>
        <w:jc w:val="both"/>
        <w:rPr>
          <w:rFonts w:cstheme="minorHAnsi"/>
          <w:color w:val="000000" w:themeColor="text1"/>
        </w:rPr>
      </w:pPr>
    </w:p>
    <w:p w14:paraId="3D366991" w14:textId="750E8AD8" w:rsidR="006C7B3C" w:rsidRPr="00DE440E" w:rsidRDefault="006C7B3C" w:rsidP="009E65B6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ENDS</w:t>
      </w:r>
    </w:p>
    <w:p w14:paraId="0E1AEDFB" w14:textId="77777777" w:rsidR="002B1D0E" w:rsidRPr="00DE440E" w:rsidRDefault="002B1D0E" w:rsidP="009E65B6">
      <w:pPr>
        <w:jc w:val="both"/>
        <w:rPr>
          <w:rFonts w:cstheme="minorHAnsi"/>
          <w:color w:val="000000" w:themeColor="text1"/>
        </w:rPr>
      </w:pPr>
    </w:p>
    <w:p w14:paraId="1EB94F73" w14:textId="77777777" w:rsidR="00485AEB" w:rsidRPr="00DE440E" w:rsidRDefault="00485AEB">
      <w:pPr>
        <w:rPr>
          <w:rFonts w:cstheme="minorHAnsi"/>
          <w:color w:val="000000" w:themeColor="text1"/>
        </w:rPr>
      </w:pPr>
    </w:p>
    <w:sectPr w:rsidR="00485AEB" w:rsidRPr="00DE4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D1D7"/>
    <w:multiLevelType w:val="hybridMultilevel"/>
    <w:tmpl w:val="6788229E"/>
    <w:lvl w:ilvl="0" w:tplc="4E3A9512">
      <w:start w:val="1"/>
      <w:numFmt w:val="decimal"/>
      <w:lvlText w:val="%1."/>
      <w:lvlJc w:val="left"/>
      <w:pPr>
        <w:ind w:left="720" w:hanging="360"/>
      </w:pPr>
    </w:lvl>
    <w:lvl w:ilvl="1" w:tplc="3BDA8E6E">
      <w:start w:val="1"/>
      <w:numFmt w:val="lowerLetter"/>
      <w:lvlText w:val="%2."/>
      <w:lvlJc w:val="left"/>
      <w:pPr>
        <w:ind w:left="1440" w:hanging="360"/>
      </w:pPr>
    </w:lvl>
    <w:lvl w:ilvl="2" w:tplc="B1049BFA">
      <w:start w:val="1"/>
      <w:numFmt w:val="lowerRoman"/>
      <w:lvlText w:val="%3."/>
      <w:lvlJc w:val="right"/>
      <w:pPr>
        <w:ind w:left="2160" w:hanging="180"/>
      </w:pPr>
    </w:lvl>
    <w:lvl w:ilvl="3" w:tplc="76B0B696">
      <w:start w:val="1"/>
      <w:numFmt w:val="decimal"/>
      <w:lvlText w:val="%4."/>
      <w:lvlJc w:val="left"/>
      <w:pPr>
        <w:ind w:left="2880" w:hanging="360"/>
      </w:pPr>
    </w:lvl>
    <w:lvl w:ilvl="4" w:tplc="3DDC96D4">
      <w:start w:val="1"/>
      <w:numFmt w:val="lowerLetter"/>
      <w:lvlText w:val="%5."/>
      <w:lvlJc w:val="left"/>
      <w:pPr>
        <w:ind w:left="3600" w:hanging="360"/>
      </w:pPr>
    </w:lvl>
    <w:lvl w:ilvl="5" w:tplc="C03EA50C">
      <w:start w:val="1"/>
      <w:numFmt w:val="lowerRoman"/>
      <w:lvlText w:val="%6."/>
      <w:lvlJc w:val="right"/>
      <w:pPr>
        <w:ind w:left="4320" w:hanging="180"/>
      </w:pPr>
    </w:lvl>
    <w:lvl w:ilvl="6" w:tplc="4182A792">
      <w:start w:val="1"/>
      <w:numFmt w:val="decimal"/>
      <w:lvlText w:val="%7."/>
      <w:lvlJc w:val="left"/>
      <w:pPr>
        <w:ind w:left="5040" w:hanging="360"/>
      </w:pPr>
    </w:lvl>
    <w:lvl w:ilvl="7" w:tplc="FE84A0E4">
      <w:start w:val="1"/>
      <w:numFmt w:val="lowerLetter"/>
      <w:lvlText w:val="%8."/>
      <w:lvlJc w:val="left"/>
      <w:pPr>
        <w:ind w:left="5760" w:hanging="360"/>
      </w:pPr>
    </w:lvl>
    <w:lvl w:ilvl="8" w:tplc="B360FE06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95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74"/>
    <w:rsid w:val="00015F35"/>
    <w:rsid w:val="00026582"/>
    <w:rsid w:val="000267EE"/>
    <w:rsid w:val="00043520"/>
    <w:rsid w:val="00045F53"/>
    <w:rsid w:val="00047044"/>
    <w:rsid w:val="00053425"/>
    <w:rsid w:val="0006174E"/>
    <w:rsid w:val="000749A7"/>
    <w:rsid w:val="000818EF"/>
    <w:rsid w:val="000862DC"/>
    <w:rsid w:val="00090C2A"/>
    <w:rsid w:val="00092E39"/>
    <w:rsid w:val="000B1E85"/>
    <w:rsid w:val="000B6D3B"/>
    <w:rsid w:val="000B78AB"/>
    <w:rsid w:val="000D13B9"/>
    <w:rsid w:val="000E3F9F"/>
    <w:rsid w:val="00101610"/>
    <w:rsid w:val="001027AD"/>
    <w:rsid w:val="00103E91"/>
    <w:rsid w:val="0011063A"/>
    <w:rsid w:val="001155CC"/>
    <w:rsid w:val="00121BF6"/>
    <w:rsid w:val="00123770"/>
    <w:rsid w:val="00134247"/>
    <w:rsid w:val="001354D1"/>
    <w:rsid w:val="00141BFA"/>
    <w:rsid w:val="001431C2"/>
    <w:rsid w:val="00146D3E"/>
    <w:rsid w:val="00152089"/>
    <w:rsid w:val="00161F95"/>
    <w:rsid w:val="001625CC"/>
    <w:rsid w:val="00172CE3"/>
    <w:rsid w:val="00175108"/>
    <w:rsid w:val="00176A54"/>
    <w:rsid w:val="00181DC9"/>
    <w:rsid w:val="00187D15"/>
    <w:rsid w:val="00193525"/>
    <w:rsid w:val="001956A7"/>
    <w:rsid w:val="001A2E02"/>
    <w:rsid w:val="001B64FF"/>
    <w:rsid w:val="001B7463"/>
    <w:rsid w:val="001E579E"/>
    <w:rsid w:val="001E790A"/>
    <w:rsid w:val="001F0C2A"/>
    <w:rsid w:val="001F1DDA"/>
    <w:rsid w:val="00203F73"/>
    <w:rsid w:val="00210672"/>
    <w:rsid w:val="00213E53"/>
    <w:rsid w:val="002262B4"/>
    <w:rsid w:val="00226E59"/>
    <w:rsid w:val="00227DA7"/>
    <w:rsid w:val="00246988"/>
    <w:rsid w:val="00286A38"/>
    <w:rsid w:val="002959D5"/>
    <w:rsid w:val="00297DE5"/>
    <w:rsid w:val="002A1A18"/>
    <w:rsid w:val="002A1E7F"/>
    <w:rsid w:val="002B1D0E"/>
    <w:rsid w:val="002C0D25"/>
    <w:rsid w:val="002C73E4"/>
    <w:rsid w:val="002C7A62"/>
    <w:rsid w:val="002F656B"/>
    <w:rsid w:val="002F77F7"/>
    <w:rsid w:val="00300652"/>
    <w:rsid w:val="003011A6"/>
    <w:rsid w:val="00310F21"/>
    <w:rsid w:val="00314D84"/>
    <w:rsid w:val="00353391"/>
    <w:rsid w:val="00355500"/>
    <w:rsid w:val="00357DE4"/>
    <w:rsid w:val="0037578E"/>
    <w:rsid w:val="003838C7"/>
    <w:rsid w:val="00393555"/>
    <w:rsid w:val="00395A79"/>
    <w:rsid w:val="0039648D"/>
    <w:rsid w:val="00396BAD"/>
    <w:rsid w:val="003B5C0F"/>
    <w:rsid w:val="003B608E"/>
    <w:rsid w:val="003B6D10"/>
    <w:rsid w:val="003D1175"/>
    <w:rsid w:val="003D480D"/>
    <w:rsid w:val="003D72CC"/>
    <w:rsid w:val="003D78EE"/>
    <w:rsid w:val="003E198C"/>
    <w:rsid w:val="003E48D1"/>
    <w:rsid w:val="003F6DE3"/>
    <w:rsid w:val="00401FEC"/>
    <w:rsid w:val="00402B12"/>
    <w:rsid w:val="00404051"/>
    <w:rsid w:val="0040461A"/>
    <w:rsid w:val="00406BBB"/>
    <w:rsid w:val="00413306"/>
    <w:rsid w:val="00426355"/>
    <w:rsid w:val="0043155B"/>
    <w:rsid w:val="00437ACA"/>
    <w:rsid w:val="00450243"/>
    <w:rsid w:val="00460989"/>
    <w:rsid w:val="00465825"/>
    <w:rsid w:val="004803C5"/>
    <w:rsid w:val="00485AEB"/>
    <w:rsid w:val="00497937"/>
    <w:rsid w:val="004B215C"/>
    <w:rsid w:val="004B35B0"/>
    <w:rsid w:val="004B63AD"/>
    <w:rsid w:val="004E3151"/>
    <w:rsid w:val="004E5181"/>
    <w:rsid w:val="004F0E1C"/>
    <w:rsid w:val="004F1328"/>
    <w:rsid w:val="005052F7"/>
    <w:rsid w:val="00515758"/>
    <w:rsid w:val="005229B3"/>
    <w:rsid w:val="00524299"/>
    <w:rsid w:val="00524614"/>
    <w:rsid w:val="005341FC"/>
    <w:rsid w:val="00550B34"/>
    <w:rsid w:val="00551080"/>
    <w:rsid w:val="005571EC"/>
    <w:rsid w:val="00560C8E"/>
    <w:rsid w:val="005760EC"/>
    <w:rsid w:val="00576775"/>
    <w:rsid w:val="0058340A"/>
    <w:rsid w:val="00597431"/>
    <w:rsid w:val="005B2DB7"/>
    <w:rsid w:val="005C3887"/>
    <w:rsid w:val="005D0AB1"/>
    <w:rsid w:val="005D1E4E"/>
    <w:rsid w:val="005D4CF8"/>
    <w:rsid w:val="005F31F2"/>
    <w:rsid w:val="00600CA6"/>
    <w:rsid w:val="00602836"/>
    <w:rsid w:val="006046C9"/>
    <w:rsid w:val="00604930"/>
    <w:rsid w:val="006063E9"/>
    <w:rsid w:val="00616519"/>
    <w:rsid w:val="00616B4E"/>
    <w:rsid w:val="00616FBF"/>
    <w:rsid w:val="006170B7"/>
    <w:rsid w:val="00626CC2"/>
    <w:rsid w:val="006270BA"/>
    <w:rsid w:val="006278D8"/>
    <w:rsid w:val="00632627"/>
    <w:rsid w:val="0064377D"/>
    <w:rsid w:val="00643CC5"/>
    <w:rsid w:val="00643DBD"/>
    <w:rsid w:val="006504E4"/>
    <w:rsid w:val="00663CE1"/>
    <w:rsid w:val="0067344E"/>
    <w:rsid w:val="0067413C"/>
    <w:rsid w:val="0068057B"/>
    <w:rsid w:val="006904DF"/>
    <w:rsid w:val="00690915"/>
    <w:rsid w:val="00693CCF"/>
    <w:rsid w:val="00697256"/>
    <w:rsid w:val="00697B7F"/>
    <w:rsid w:val="006A0998"/>
    <w:rsid w:val="006A1220"/>
    <w:rsid w:val="006A4FB3"/>
    <w:rsid w:val="006B05EA"/>
    <w:rsid w:val="006B59C8"/>
    <w:rsid w:val="006C6A5F"/>
    <w:rsid w:val="006C7B3C"/>
    <w:rsid w:val="006D0D3E"/>
    <w:rsid w:val="006D615E"/>
    <w:rsid w:val="006D7EB5"/>
    <w:rsid w:val="006E335D"/>
    <w:rsid w:val="006E74D4"/>
    <w:rsid w:val="00702D3C"/>
    <w:rsid w:val="0070786C"/>
    <w:rsid w:val="00707ACC"/>
    <w:rsid w:val="007165DE"/>
    <w:rsid w:val="007217FD"/>
    <w:rsid w:val="00722BE5"/>
    <w:rsid w:val="00726827"/>
    <w:rsid w:val="00726CC5"/>
    <w:rsid w:val="007462CB"/>
    <w:rsid w:val="007560C0"/>
    <w:rsid w:val="00763A0E"/>
    <w:rsid w:val="00766D2A"/>
    <w:rsid w:val="00770410"/>
    <w:rsid w:val="00772959"/>
    <w:rsid w:val="00781D9C"/>
    <w:rsid w:val="00782845"/>
    <w:rsid w:val="0078546B"/>
    <w:rsid w:val="007A006E"/>
    <w:rsid w:val="007A1053"/>
    <w:rsid w:val="007A7D73"/>
    <w:rsid w:val="007B1C51"/>
    <w:rsid w:val="007B5028"/>
    <w:rsid w:val="007C04B4"/>
    <w:rsid w:val="007C09A3"/>
    <w:rsid w:val="007C1BF1"/>
    <w:rsid w:val="007C6021"/>
    <w:rsid w:val="007D4F06"/>
    <w:rsid w:val="007D6E9B"/>
    <w:rsid w:val="007E08C3"/>
    <w:rsid w:val="007E0E5A"/>
    <w:rsid w:val="007E0F5E"/>
    <w:rsid w:val="007E57FE"/>
    <w:rsid w:val="007F05E2"/>
    <w:rsid w:val="007F0C00"/>
    <w:rsid w:val="007F56F9"/>
    <w:rsid w:val="007F76E6"/>
    <w:rsid w:val="00802EFA"/>
    <w:rsid w:val="00803D72"/>
    <w:rsid w:val="00814468"/>
    <w:rsid w:val="008233FE"/>
    <w:rsid w:val="0082688A"/>
    <w:rsid w:val="0082777F"/>
    <w:rsid w:val="00837921"/>
    <w:rsid w:val="008405E4"/>
    <w:rsid w:val="00847131"/>
    <w:rsid w:val="00850F54"/>
    <w:rsid w:val="00853F70"/>
    <w:rsid w:val="0085542A"/>
    <w:rsid w:val="00882D93"/>
    <w:rsid w:val="00886C05"/>
    <w:rsid w:val="00893286"/>
    <w:rsid w:val="00895BB9"/>
    <w:rsid w:val="008A03B8"/>
    <w:rsid w:val="008A4D20"/>
    <w:rsid w:val="008A7411"/>
    <w:rsid w:val="008B19DA"/>
    <w:rsid w:val="008B662A"/>
    <w:rsid w:val="008C2EC1"/>
    <w:rsid w:val="008C484B"/>
    <w:rsid w:val="008C523A"/>
    <w:rsid w:val="008D1B03"/>
    <w:rsid w:val="008F1CCF"/>
    <w:rsid w:val="008F298F"/>
    <w:rsid w:val="008F628F"/>
    <w:rsid w:val="009102C8"/>
    <w:rsid w:val="00910ECE"/>
    <w:rsid w:val="00915185"/>
    <w:rsid w:val="00916074"/>
    <w:rsid w:val="00917927"/>
    <w:rsid w:val="00924D72"/>
    <w:rsid w:val="0092696D"/>
    <w:rsid w:val="00932345"/>
    <w:rsid w:val="009340C1"/>
    <w:rsid w:val="0093557A"/>
    <w:rsid w:val="00936633"/>
    <w:rsid w:val="00947EDA"/>
    <w:rsid w:val="009536D6"/>
    <w:rsid w:val="00954319"/>
    <w:rsid w:val="00955458"/>
    <w:rsid w:val="009628E4"/>
    <w:rsid w:val="00971D48"/>
    <w:rsid w:val="0097217D"/>
    <w:rsid w:val="00977E67"/>
    <w:rsid w:val="0098254F"/>
    <w:rsid w:val="00985F3F"/>
    <w:rsid w:val="0098640C"/>
    <w:rsid w:val="009A496E"/>
    <w:rsid w:val="009A56E8"/>
    <w:rsid w:val="009A72CE"/>
    <w:rsid w:val="009B1A90"/>
    <w:rsid w:val="009D0168"/>
    <w:rsid w:val="009D0C83"/>
    <w:rsid w:val="009D4271"/>
    <w:rsid w:val="009E65B6"/>
    <w:rsid w:val="00A1173A"/>
    <w:rsid w:val="00A2075C"/>
    <w:rsid w:val="00A260C8"/>
    <w:rsid w:val="00A26611"/>
    <w:rsid w:val="00A45F60"/>
    <w:rsid w:val="00A476B6"/>
    <w:rsid w:val="00A55767"/>
    <w:rsid w:val="00A6514E"/>
    <w:rsid w:val="00A7190F"/>
    <w:rsid w:val="00A7769A"/>
    <w:rsid w:val="00AA2EB6"/>
    <w:rsid w:val="00AA39BA"/>
    <w:rsid w:val="00AA40EE"/>
    <w:rsid w:val="00AB6EAF"/>
    <w:rsid w:val="00AC294D"/>
    <w:rsid w:val="00AD07AA"/>
    <w:rsid w:val="00AD3BE9"/>
    <w:rsid w:val="00AE0042"/>
    <w:rsid w:val="00AE1F50"/>
    <w:rsid w:val="00AE2AF7"/>
    <w:rsid w:val="00AE3131"/>
    <w:rsid w:val="00AE7C89"/>
    <w:rsid w:val="00AF1276"/>
    <w:rsid w:val="00B03CA0"/>
    <w:rsid w:val="00B135A8"/>
    <w:rsid w:val="00B22905"/>
    <w:rsid w:val="00B44AA7"/>
    <w:rsid w:val="00B47EA9"/>
    <w:rsid w:val="00B53DDD"/>
    <w:rsid w:val="00B54FFD"/>
    <w:rsid w:val="00B561F3"/>
    <w:rsid w:val="00B80AA6"/>
    <w:rsid w:val="00B8444D"/>
    <w:rsid w:val="00B96580"/>
    <w:rsid w:val="00BB76B7"/>
    <w:rsid w:val="00BC6C4D"/>
    <w:rsid w:val="00BC71D0"/>
    <w:rsid w:val="00BD0753"/>
    <w:rsid w:val="00BD64C1"/>
    <w:rsid w:val="00C0328C"/>
    <w:rsid w:val="00C05706"/>
    <w:rsid w:val="00C0797E"/>
    <w:rsid w:val="00C079F2"/>
    <w:rsid w:val="00C10760"/>
    <w:rsid w:val="00C17591"/>
    <w:rsid w:val="00C2236E"/>
    <w:rsid w:val="00C22D0C"/>
    <w:rsid w:val="00C305A3"/>
    <w:rsid w:val="00C32528"/>
    <w:rsid w:val="00C469BE"/>
    <w:rsid w:val="00C50BDF"/>
    <w:rsid w:val="00C618B0"/>
    <w:rsid w:val="00C63EE0"/>
    <w:rsid w:val="00C65051"/>
    <w:rsid w:val="00C67854"/>
    <w:rsid w:val="00C73D6B"/>
    <w:rsid w:val="00C75CCA"/>
    <w:rsid w:val="00C7610C"/>
    <w:rsid w:val="00C80E10"/>
    <w:rsid w:val="00C954EA"/>
    <w:rsid w:val="00CA09C8"/>
    <w:rsid w:val="00CB27CA"/>
    <w:rsid w:val="00CC6BB8"/>
    <w:rsid w:val="00CD1746"/>
    <w:rsid w:val="00CD5550"/>
    <w:rsid w:val="00CE01D9"/>
    <w:rsid w:val="00CE07E7"/>
    <w:rsid w:val="00CE10B5"/>
    <w:rsid w:val="00CE7D70"/>
    <w:rsid w:val="00CF23EB"/>
    <w:rsid w:val="00CF2B7A"/>
    <w:rsid w:val="00CF2BAD"/>
    <w:rsid w:val="00CF3344"/>
    <w:rsid w:val="00CF52AA"/>
    <w:rsid w:val="00D003B5"/>
    <w:rsid w:val="00D040AB"/>
    <w:rsid w:val="00D152BC"/>
    <w:rsid w:val="00D15ABF"/>
    <w:rsid w:val="00D161D1"/>
    <w:rsid w:val="00D17CEF"/>
    <w:rsid w:val="00D218F5"/>
    <w:rsid w:val="00D21EF6"/>
    <w:rsid w:val="00D227F1"/>
    <w:rsid w:val="00D25346"/>
    <w:rsid w:val="00D34778"/>
    <w:rsid w:val="00D453BD"/>
    <w:rsid w:val="00D51AAD"/>
    <w:rsid w:val="00D612AC"/>
    <w:rsid w:val="00D63F13"/>
    <w:rsid w:val="00D73C12"/>
    <w:rsid w:val="00D90387"/>
    <w:rsid w:val="00D91743"/>
    <w:rsid w:val="00D96D2A"/>
    <w:rsid w:val="00DA0351"/>
    <w:rsid w:val="00DA0EA1"/>
    <w:rsid w:val="00DB3989"/>
    <w:rsid w:val="00DB3BC0"/>
    <w:rsid w:val="00DB6E52"/>
    <w:rsid w:val="00DC440C"/>
    <w:rsid w:val="00DD3F98"/>
    <w:rsid w:val="00DD6AD5"/>
    <w:rsid w:val="00DE440E"/>
    <w:rsid w:val="00DF1C73"/>
    <w:rsid w:val="00DF7107"/>
    <w:rsid w:val="00DF7A07"/>
    <w:rsid w:val="00E02A22"/>
    <w:rsid w:val="00E03337"/>
    <w:rsid w:val="00E06801"/>
    <w:rsid w:val="00E10760"/>
    <w:rsid w:val="00E12C96"/>
    <w:rsid w:val="00E30F19"/>
    <w:rsid w:val="00E31442"/>
    <w:rsid w:val="00E4277C"/>
    <w:rsid w:val="00E462D0"/>
    <w:rsid w:val="00E4664A"/>
    <w:rsid w:val="00E50800"/>
    <w:rsid w:val="00E51D47"/>
    <w:rsid w:val="00E53902"/>
    <w:rsid w:val="00E56A4D"/>
    <w:rsid w:val="00E63AB2"/>
    <w:rsid w:val="00E828FD"/>
    <w:rsid w:val="00E96B48"/>
    <w:rsid w:val="00E975B7"/>
    <w:rsid w:val="00EB0862"/>
    <w:rsid w:val="00EB5A01"/>
    <w:rsid w:val="00EB7563"/>
    <w:rsid w:val="00EC11E2"/>
    <w:rsid w:val="00ED689E"/>
    <w:rsid w:val="00ED7D1C"/>
    <w:rsid w:val="00EE4CE0"/>
    <w:rsid w:val="00EF7BEA"/>
    <w:rsid w:val="00F04171"/>
    <w:rsid w:val="00F203CB"/>
    <w:rsid w:val="00F2079D"/>
    <w:rsid w:val="00F21F13"/>
    <w:rsid w:val="00F25A56"/>
    <w:rsid w:val="00F36759"/>
    <w:rsid w:val="00F42736"/>
    <w:rsid w:val="00F443C0"/>
    <w:rsid w:val="00F4661A"/>
    <w:rsid w:val="00F5713F"/>
    <w:rsid w:val="00F84277"/>
    <w:rsid w:val="00F91C5E"/>
    <w:rsid w:val="00F94DDB"/>
    <w:rsid w:val="00FA47BA"/>
    <w:rsid w:val="00FC51DB"/>
    <w:rsid w:val="00FE106E"/>
    <w:rsid w:val="00FE2E37"/>
    <w:rsid w:val="00FE3954"/>
    <w:rsid w:val="00FF1274"/>
    <w:rsid w:val="00FF4C28"/>
    <w:rsid w:val="691CF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3A3D"/>
  <w15:chartTrackingRefBased/>
  <w15:docId w15:val="{0F9AC4CC-A129-3445-997D-4E72EFB3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7DA7"/>
  </w:style>
  <w:style w:type="character" w:styleId="Hyperlink">
    <w:name w:val="Hyperlink"/>
    <w:basedOn w:val="DefaultParagraphFont"/>
    <w:uiPriority w:val="99"/>
    <w:unhideWhenUsed/>
    <w:rsid w:val="00227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DA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07E7"/>
  </w:style>
  <w:style w:type="character" w:styleId="CommentReference">
    <w:name w:val="annotation reference"/>
    <w:basedOn w:val="DefaultParagraphFont"/>
    <w:uiPriority w:val="99"/>
    <w:semiHidden/>
    <w:unhideWhenUsed/>
    <w:rsid w:val="00BD6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4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49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commission/presscorner/detail/en/SPEECH_23_3288" TargetMode="External"/><Relationship Id="rId5" Type="http://schemas.openxmlformats.org/officeDocument/2006/relationships/hyperlink" Target="https://www.statista.com/statistics/1321186/lobbying-expenses-of-alphabet-inc-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Lambert</dc:creator>
  <cp:keywords/>
  <dc:description/>
  <cp:lastModifiedBy>Bev Aujla</cp:lastModifiedBy>
  <cp:revision>9</cp:revision>
  <cp:lastPrinted>2023-08-03T09:51:00Z</cp:lastPrinted>
  <dcterms:created xsi:type="dcterms:W3CDTF">2023-09-15T09:38:00Z</dcterms:created>
  <dcterms:modified xsi:type="dcterms:W3CDTF">2023-09-15T09:46:00Z</dcterms:modified>
</cp:coreProperties>
</file>