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CAC1" w14:textId="735B577F" w:rsidR="006E7693" w:rsidRPr="00DE4A74" w:rsidRDefault="006E7693" w:rsidP="00926D96">
      <w:pPr>
        <w:jc w:val="center"/>
        <w:outlineLvl w:val="0"/>
        <w:rPr>
          <w:rFonts w:asciiTheme="minorHAnsi" w:hAnsiTheme="minorHAnsi" w:cstheme="minorHAnsi"/>
          <w:b/>
          <w:color w:val="212121"/>
        </w:rPr>
      </w:pPr>
      <w:r w:rsidRPr="00DE4A74">
        <w:rPr>
          <w:rFonts w:asciiTheme="minorHAnsi" w:hAnsiTheme="minorHAnsi" w:cstheme="minorHAnsi"/>
          <w:b/>
          <w:color w:val="212121"/>
        </w:rPr>
        <w:t>DMA/</w:t>
      </w:r>
      <w:r w:rsidR="00926D96" w:rsidRPr="00DE4A74">
        <w:rPr>
          <w:rFonts w:asciiTheme="minorHAnsi" w:hAnsiTheme="minorHAnsi" w:cstheme="minorHAnsi"/>
          <w:b/>
          <w:color w:val="212121"/>
        </w:rPr>
        <w:t>DMU</w:t>
      </w:r>
      <w:r w:rsidRPr="00DE4A74">
        <w:rPr>
          <w:rFonts w:asciiTheme="minorHAnsi" w:hAnsiTheme="minorHAnsi" w:cstheme="minorHAnsi"/>
          <w:b/>
          <w:color w:val="212121"/>
        </w:rPr>
        <w:t>: What’s in a letter?</w:t>
      </w:r>
    </w:p>
    <w:p w14:paraId="49C62213" w14:textId="77777777" w:rsidR="006E7693" w:rsidRPr="00DE4A74" w:rsidRDefault="006E7693" w:rsidP="006E7693">
      <w:pPr>
        <w:rPr>
          <w:rFonts w:asciiTheme="minorHAnsi" w:hAnsiTheme="minorHAnsi" w:cstheme="minorHAnsi"/>
          <w:color w:val="212121"/>
        </w:rPr>
      </w:pPr>
    </w:p>
    <w:p w14:paraId="7DBBFD12" w14:textId="2269FC58" w:rsidR="00F17A3F" w:rsidRPr="00DE4A74" w:rsidRDefault="00F17A3F" w:rsidP="00A94BB1">
      <w:pPr>
        <w:jc w:val="both"/>
        <w:rPr>
          <w:rFonts w:asciiTheme="minorHAnsi" w:hAnsiTheme="minorHAnsi" w:cstheme="minorHAnsi"/>
          <w:color w:val="212121"/>
        </w:rPr>
      </w:pPr>
      <w:r w:rsidRPr="00DE4A74">
        <w:rPr>
          <w:rFonts w:asciiTheme="minorHAnsi" w:hAnsiTheme="minorHAnsi" w:cstheme="minorHAnsi"/>
          <w:color w:val="212121"/>
        </w:rPr>
        <w:t>Until very recently, the differences in the EU and UK regulatory approach</w:t>
      </w:r>
      <w:r w:rsidR="005D1A20" w:rsidRPr="00DE4A74">
        <w:rPr>
          <w:rFonts w:asciiTheme="minorHAnsi" w:hAnsiTheme="minorHAnsi" w:cstheme="minorHAnsi"/>
          <w:color w:val="212121"/>
        </w:rPr>
        <w:t>es</w:t>
      </w:r>
      <w:r w:rsidRPr="00DE4A74">
        <w:rPr>
          <w:rFonts w:asciiTheme="minorHAnsi" w:hAnsiTheme="minorHAnsi" w:cstheme="minorHAnsi"/>
          <w:color w:val="212121"/>
        </w:rPr>
        <w:t xml:space="preserve"> to Big Tech and competition appeared </w:t>
      </w:r>
      <w:r w:rsidR="00E47A5C">
        <w:rPr>
          <w:rFonts w:asciiTheme="minorHAnsi" w:hAnsiTheme="minorHAnsi" w:cstheme="minorHAnsi"/>
          <w:color w:val="212121"/>
        </w:rPr>
        <w:t xml:space="preserve">to be </w:t>
      </w:r>
      <w:r w:rsidR="009F2EC9" w:rsidRPr="00DE4A74">
        <w:rPr>
          <w:rFonts w:asciiTheme="minorHAnsi" w:hAnsiTheme="minorHAnsi" w:cstheme="minorHAnsi"/>
          <w:color w:val="212121"/>
        </w:rPr>
        <w:t>semantic</w:t>
      </w:r>
      <w:r w:rsidR="005D1A20" w:rsidRPr="00DE4A74">
        <w:rPr>
          <w:rFonts w:asciiTheme="minorHAnsi" w:hAnsiTheme="minorHAnsi" w:cstheme="minorHAnsi"/>
          <w:color w:val="212121"/>
        </w:rPr>
        <w:t xml:space="preserve">. Both the Digital Markets Act </w:t>
      </w:r>
      <w:r w:rsidR="001744E8" w:rsidRPr="00DE4A74">
        <w:rPr>
          <w:rFonts w:asciiTheme="minorHAnsi" w:hAnsiTheme="minorHAnsi" w:cstheme="minorHAnsi"/>
          <w:color w:val="212121"/>
        </w:rPr>
        <w:t>(DMA)</w:t>
      </w:r>
      <w:r w:rsidR="006A6A7B">
        <w:rPr>
          <w:rFonts w:asciiTheme="minorHAnsi" w:hAnsiTheme="minorHAnsi" w:cstheme="minorHAnsi"/>
          <w:color w:val="212121"/>
        </w:rPr>
        <w:t xml:space="preserve"> </w:t>
      </w:r>
      <w:r w:rsidR="005D1A20" w:rsidRPr="00DE4A74">
        <w:rPr>
          <w:rFonts w:asciiTheme="minorHAnsi" w:hAnsiTheme="minorHAnsi" w:cstheme="minorHAnsi"/>
          <w:color w:val="212121"/>
        </w:rPr>
        <w:t xml:space="preserve">in </w:t>
      </w:r>
      <w:r w:rsidR="000A6FF5">
        <w:rPr>
          <w:rFonts w:asciiTheme="minorHAnsi" w:hAnsiTheme="minorHAnsi" w:cstheme="minorHAnsi"/>
          <w:color w:val="212121"/>
        </w:rPr>
        <w:t>Europe</w:t>
      </w:r>
      <w:r w:rsidR="005D1A20" w:rsidRPr="00DE4A74">
        <w:rPr>
          <w:rFonts w:asciiTheme="minorHAnsi" w:hAnsiTheme="minorHAnsi" w:cstheme="minorHAnsi"/>
          <w:color w:val="212121"/>
        </w:rPr>
        <w:t xml:space="preserve"> and </w:t>
      </w:r>
      <w:r w:rsidR="00BD3017" w:rsidRPr="00DE4A74">
        <w:rPr>
          <w:rFonts w:asciiTheme="minorHAnsi" w:hAnsiTheme="minorHAnsi" w:cstheme="minorHAnsi"/>
          <w:color w:val="212121"/>
        </w:rPr>
        <w:t>the UK’s</w:t>
      </w:r>
      <w:r w:rsidR="005D1A20" w:rsidRPr="00DE4A74">
        <w:rPr>
          <w:rFonts w:asciiTheme="minorHAnsi" w:hAnsiTheme="minorHAnsi" w:cstheme="minorHAnsi"/>
          <w:color w:val="212121"/>
        </w:rPr>
        <w:t xml:space="preserve"> </w:t>
      </w:r>
      <w:r w:rsidR="00F45501" w:rsidRPr="00F45501">
        <w:rPr>
          <w:rFonts w:asciiTheme="minorHAnsi" w:hAnsiTheme="minorHAnsi" w:cstheme="minorHAnsi"/>
          <w:color w:val="212121"/>
        </w:rPr>
        <w:t>Digital Markets, Competition and Consumers</w:t>
      </w:r>
      <w:r w:rsidR="00F45501">
        <w:rPr>
          <w:rFonts w:asciiTheme="minorHAnsi" w:hAnsiTheme="minorHAnsi" w:cstheme="minorHAnsi"/>
          <w:color w:val="212121"/>
        </w:rPr>
        <w:t xml:space="preserve"> (DMCC)</w:t>
      </w:r>
      <w:r w:rsidR="00F45501" w:rsidRPr="00F45501">
        <w:rPr>
          <w:rFonts w:asciiTheme="minorHAnsi" w:hAnsiTheme="minorHAnsi" w:cstheme="minorHAnsi"/>
          <w:color w:val="212121"/>
        </w:rPr>
        <w:t xml:space="preserve"> Bill</w:t>
      </w:r>
      <w:r w:rsidR="00B06BC2">
        <w:rPr>
          <w:rFonts w:asciiTheme="minorHAnsi" w:hAnsiTheme="minorHAnsi" w:cstheme="minorHAnsi"/>
          <w:color w:val="212121"/>
        </w:rPr>
        <w:t>,</w:t>
      </w:r>
      <w:r w:rsidR="00F45501">
        <w:rPr>
          <w:rFonts w:asciiTheme="minorHAnsi" w:hAnsiTheme="minorHAnsi" w:cstheme="minorHAnsi"/>
          <w:color w:val="212121"/>
        </w:rPr>
        <w:t xml:space="preserve"> empowering the Competition and Markets Authority (CMA) through the </w:t>
      </w:r>
      <w:r w:rsidR="00926D96" w:rsidRPr="00DE4A74">
        <w:rPr>
          <w:rFonts w:asciiTheme="minorHAnsi" w:hAnsiTheme="minorHAnsi" w:cstheme="minorHAnsi"/>
          <w:color w:val="212121"/>
        </w:rPr>
        <w:t>Digital Markets Unit (DMU)</w:t>
      </w:r>
      <w:r w:rsidR="00B06BC2">
        <w:rPr>
          <w:rFonts w:asciiTheme="minorHAnsi" w:hAnsiTheme="minorHAnsi" w:cstheme="minorHAnsi"/>
          <w:color w:val="212121"/>
        </w:rPr>
        <w:t>,</w:t>
      </w:r>
      <w:r w:rsidR="00D8604C" w:rsidRPr="00DE4A74">
        <w:rPr>
          <w:rFonts w:asciiTheme="minorHAnsi" w:hAnsiTheme="minorHAnsi" w:cstheme="minorHAnsi"/>
          <w:color w:val="212121"/>
        </w:rPr>
        <w:t xml:space="preserve"> seek to restore competiti</w:t>
      </w:r>
      <w:r w:rsidR="00671AC1" w:rsidRPr="00DE4A74">
        <w:rPr>
          <w:rFonts w:asciiTheme="minorHAnsi" w:hAnsiTheme="minorHAnsi" w:cstheme="minorHAnsi"/>
          <w:color w:val="212121"/>
        </w:rPr>
        <w:t>on in digital markets</w:t>
      </w:r>
      <w:r w:rsidR="009F2EC9">
        <w:rPr>
          <w:rFonts w:asciiTheme="minorHAnsi" w:hAnsiTheme="minorHAnsi" w:cstheme="minorHAnsi"/>
          <w:color w:val="212121"/>
        </w:rPr>
        <w:t xml:space="preserve">. </w:t>
      </w:r>
      <w:r w:rsidR="000A6FF5">
        <w:rPr>
          <w:rFonts w:asciiTheme="minorHAnsi" w:hAnsiTheme="minorHAnsi" w:cstheme="minorHAnsi"/>
          <w:color w:val="212121"/>
        </w:rPr>
        <w:t>A</w:t>
      </w:r>
      <w:r w:rsidR="00671AC1" w:rsidRPr="00DE4A74">
        <w:rPr>
          <w:rFonts w:asciiTheme="minorHAnsi" w:hAnsiTheme="minorHAnsi" w:cstheme="minorHAnsi"/>
          <w:color w:val="212121"/>
        </w:rPr>
        <w:t>nd, crucial</w:t>
      </w:r>
      <w:r w:rsidR="000A6FF5">
        <w:rPr>
          <w:rFonts w:asciiTheme="minorHAnsi" w:hAnsiTheme="minorHAnsi" w:cstheme="minorHAnsi"/>
          <w:color w:val="212121"/>
        </w:rPr>
        <w:t>ly</w:t>
      </w:r>
      <w:r w:rsidR="00B42F4D">
        <w:rPr>
          <w:rFonts w:asciiTheme="minorHAnsi" w:hAnsiTheme="minorHAnsi" w:cstheme="minorHAnsi"/>
          <w:color w:val="212121"/>
        </w:rPr>
        <w:t>,</w:t>
      </w:r>
      <w:r w:rsidR="00671AC1" w:rsidRPr="00DE4A74">
        <w:rPr>
          <w:rFonts w:asciiTheme="minorHAnsi" w:hAnsiTheme="minorHAnsi" w:cstheme="minorHAnsi"/>
          <w:color w:val="212121"/>
        </w:rPr>
        <w:t xml:space="preserve"> from our p</w:t>
      </w:r>
      <w:r w:rsidR="000A6FF5">
        <w:rPr>
          <w:rFonts w:asciiTheme="minorHAnsi" w:hAnsiTheme="minorHAnsi" w:cstheme="minorHAnsi"/>
          <w:color w:val="212121"/>
        </w:rPr>
        <w:t>erspective</w:t>
      </w:r>
      <w:r w:rsidR="00671AC1" w:rsidRPr="00DE4A74">
        <w:rPr>
          <w:rFonts w:asciiTheme="minorHAnsi" w:hAnsiTheme="minorHAnsi" w:cstheme="minorHAnsi"/>
          <w:color w:val="212121"/>
        </w:rPr>
        <w:t xml:space="preserve">, </w:t>
      </w:r>
      <w:r w:rsidR="00847858">
        <w:rPr>
          <w:rFonts w:asciiTheme="minorHAnsi" w:hAnsiTheme="minorHAnsi" w:cstheme="minorHAnsi"/>
          <w:color w:val="212121"/>
        </w:rPr>
        <w:t xml:space="preserve">they </w:t>
      </w:r>
      <w:r w:rsidR="00671AC1" w:rsidRPr="00DE4A74">
        <w:rPr>
          <w:rFonts w:asciiTheme="minorHAnsi" w:hAnsiTheme="minorHAnsi" w:cstheme="minorHAnsi"/>
          <w:color w:val="212121"/>
        </w:rPr>
        <w:t>include ban</w:t>
      </w:r>
      <w:r w:rsidR="00A95D4F">
        <w:rPr>
          <w:rFonts w:asciiTheme="minorHAnsi" w:hAnsiTheme="minorHAnsi" w:cstheme="minorHAnsi"/>
          <w:color w:val="212121"/>
        </w:rPr>
        <w:t>ning</w:t>
      </w:r>
      <w:r w:rsidR="00671AC1" w:rsidRPr="00DE4A74">
        <w:rPr>
          <w:rFonts w:asciiTheme="minorHAnsi" w:hAnsiTheme="minorHAnsi" w:cstheme="minorHAnsi"/>
          <w:color w:val="212121"/>
        </w:rPr>
        <w:t xml:space="preserve"> the abusive practices of self-preferencing</w:t>
      </w:r>
      <w:r w:rsidR="009F2EC9" w:rsidRPr="00DE4A74">
        <w:rPr>
          <w:rFonts w:asciiTheme="minorHAnsi" w:hAnsiTheme="minorHAnsi" w:cstheme="minorHAnsi"/>
          <w:color w:val="212121"/>
        </w:rPr>
        <w:t xml:space="preserve">. </w:t>
      </w:r>
      <w:r w:rsidR="002F16BE" w:rsidRPr="00DE4A74">
        <w:rPr>
          <w:rFonts w:asciiTheme="minorHAnsi" w:hAnsiTheme="minorHAnsi" w:cstheme="minorHAnsi"/>
          <w:color w:val="212121"/>
        </w:rPr>
        <w:t xml:space="preserve">Both can impose fines of 10% of global turnover for infringements. </w:t>
      </w:r>
      <w:r w:rsidR="00671AC1" w:rsidRPr="00DE4A74">
        <w:rPr>
          <w:rFonts w:asciiTheme="minorHAnsi" w:hAnsiTheme="minorHAnsi" w:cstheme="minorHAnsi"/>
          <w:color w:val="212121"/>
        </w:rPr>
        <w:t>The DM</w:t>
      </w:r>
      <w:r w:rsidR="00BD3017" w:rsidRPr="00DE4A74">
        <w:rPr>
          <w:rFonts w:asciiTheme="minorHAnsi" w:hAnsiTheme="minorHAnsi" w:cstheme="minorHAnsi"/>
          <w:color w:val="212121"/>
        </w:rPr>
        <w:t xml:space="preserve">A has </w:t>
      </w:r>
      <w:r w:rsidR="00F12EF0">
        <w:rPr>
          <w:rFonts w:asciiTheme="minorHAnsi" w:hAnsiTheme="minorHAnsi" w:cstheme="minorHAnsi"/>
          <w:color w:val="212121"/>
        </w:rPr>
        <w:t>opted</w:t>
      </w:r>
      <w:r w:rsidR="00BD3017" w:rsidRPr="00DE4A74">
        <w:rPr>
          <w:rFonts w:asciiTheme="minorHAnsi" w:hAnsiTheme="minorHAnsi" w:cstheme="minorHAnsi"/>
          <w:color w:val="212121"/>
        </w:rPr>
        <w:t xml:space="preserve"> for rules and the CMA</w:t>
      </w:r>
      <w:r w:rsidR="00671AC1" w:rsidRPr="00DE4A74">
        <w:rPr>
          <w:rFonts w:asciiTheme="minorHAnsi" w:hAnsiTheme="minorHAnsi" w:cstheme="minorHAnsi"/>
          <w:color w:val="212121"/>
        </w:rPr>
        <w:t xml:space="preserve"> for a code of practice</w:t>
      </w:r>
      <w:r w:rsidR="00B42F4D">
        <w:rPr>
          <w:rFonts w:asciiTheme="minorHAnsi" w:hAnsiTheme="minorHAnsi" w:cstheme="minorHAnsi"/>
          <w:color w:val="212121"/>
        </w:rPr>
        <w:t>.</w:t>
      </w:r>
      <w:r w:rsidR="00671AC1" w:rsidRPr="00DE4A74">
        <w:rPr>
          <w:rFonts w:asciiTheme="minorHAnsi" w:hAnsiTheme="minorHAnsi" w:cstheme="minorHAnsi"/>
          <w:color w:val="212121"/>
        </w:rPr>
        <w:t xml:space="preserve"> </w:t>
      </w:r>
      <w:r w:rsidR="00B42F4D">
        <w:rPr>
          <w:rFonts w:asciiTheme="minorHAnsi" w:hAnsiTheme="minorHAnsi" w:cstheme="minorHAnsi"/>
          <w:color w:val="212121"/>
        </w:rPr>
        <w:t>However,</w:t>
      </w:r>
      <w:r w:rsidR="00B42F4D" w:rsidRPr="00DE4A74">
        <w:rPr>
          <w:rFonts w:asciiTheme="minorHAnsi" w:hAnsiTheme="minorHAnsi" w:cstheme="minorHAnsi"/>
          <w:color w:val="212121"/>
        </w:rPr>
        <w:t xml:space="preserve"> </w:t>
      </w:r>
      <w:r w:rsidR="00671AC1" w:rsidRPr="00DE4A74">
        <w:rPr>
          <w:rFonts w:asciiTheme="minorHAnsi" w:hAnsiTheme="minorHAnsi" w:cstheme="minorHAnsi"/>
          <w:color w:val="212121"/>
        </w:rPr>
        <w:t>the reali</w:t>
      </w:r>
      <w:r w:rsidR="00CE632F" w:rsidRPr="00DE4A74">
        <w:rPr>
          <w:rFonts w:asciiTheme="minorHAnsi" w:hAnsiTheme="minorHAnsi" w:cstheme="minorHAnsi"/>
          <w:color w:val="212121"/>
        </w:rPr>
        <w:t xml:space="preserve">ty is that both have their </w:t>
      </w:r>
      <w:r w:rsidR="00045DF5" w:rsidRPr="00DE4A74">
        <w:rPr>
          <w:rFonts w:asciiTheme="minorHAnsi" w:hAnsiTheme="minorHAnsi" w:cstheme="minorHAnsi"/>
          <w:color w:val="212121"/>
        </w:rPr>
        <w:t>sights set</w:t>
      </w:r>
      <w:r w:rsidR="00CE632F" w:rsidRPr="00DE4A74">
        <w:rPr>
          <w:rFonts w:asciiTheme="minorHAnsi" w:hAnsiTheme="minorHAnsi" w:cstheme="minorHAnsi"/>
          <w:color w:val="212121"/>
        </w:rPr>
        <w:t xml:space="preserve"> on fair competition and an end to </w:t>
      </w:r>
      <w:r w:rsidR="00936A80" w:rsidRPr="00DE4A74">
        <w:rPr>
          <w:rFonts w:asciiTheme="minorHAnsi" w:hAnsiTheme="minorHAnsi" w:cstheme="minorHAnsi"/>
          <w:color w:val="212121"/>
        </w:rPr>
        <w:t>Big Tech</w:t>
      </w:r>
      <w:r w:rsidR="00D91AF6">
        <w:rPr>
          <w:rFonts w:asciiTheme="minorHAnsi" w:hAnsiTheme="minorHAnsi" w:cstheme="minorHAnsi"/>
          <w:color w:val="212121"/>
        </w:rPr>
        <w:t>’s</w:t>
      </w:r>
      <w:r w:rsidR="00936A80" w:rsidRPr="00DE4A74">
        <w:rPr>
          <w:rFonts w:asciiTheme="minorHAnsi" w:hAnsiTheme="minorHAnsi" w:cstheme="minorHAnsi"/>
          <w:color w:val="212121"/>
        </w:rPr>
        <w:t xml:space="preserve"> </w:t>
      </w:r>
      <w:r w:rsidR="00CE632F" w:rsidRPr="00DE4A74">
        <w:rPr>
          <w:rFonts w:asciiTheme="minorHAnsi" w:hAnsiTheme="minorHAnsi" w:cstheme="minorHAnsi"/>
          <w:color w:val="212121"/>
        </w:rPr>
        <w:t>market abuses that are crushing innovation</w:t>
      </w:r>
      <w:r w:rsidR="00920BBB">
        <w:rPr>
          <w:rFonts w:asciiTheme="minorHAnsi" w:hAnsiTheme="minorHAnsi" w:cstheme="minorHAnsi"/>
          <w:color w:val="212121"/>
        </w:rPr>
        <w:t xml:space="preserve"> and consumer choice</w:t>
      </w:r>
      <w:r w:rsidR="009F2EC9">
        <w:rPr>
          <w:rFonts w:asciiTheme="minorHAnsi" w:hAnsiTheme="minorHAnsi" w:cstheme="minorHAnsi"/>
          <w:color w:val="212121"/>
        </w:rPr>
        <w:t>.</w:t>
      </w:r>
      <w:r w:rsidR="009F2EC9" w:rsidRPr="00DE4A74">
        <w:rPr>
          <w:rFonts w:asciiTheme="minorHAnsi" w:hAnsiTheme="minorHAnsi" w:cstheme="minorHAnsi"/>
          <w:color w:val="212121"/>
        </w:rPr>
        <w:t xml:space="preserve"> </w:t>
      </w:r>
      <w:r w:rsidR="00B42F4D">
        <w:rPr>
          <w:rFonts w:asciiTheme="minorHAnsi" w:hAnsiTheme="minorHAnsi" w:cstheme="minorHAnsi"/>
          <w:color w:val="212121"/>
        </w:rPr>
        <w:t xml:space="preserve">Only </w:t>
      </w:r>
      <w:r w:rsidR="00390D29" w:rsidRPr="00DE4A74">
        <w:rPr>
          <w:rFonts w:asciiTheme="minorHAnsi" w:hAnsiTheme="minorHAnsi" w:cstheme="minorHAnsi"/>
          <w:color w:val="212121"/>
        </w:rPr>
        <w:t xml:space="preserve">time will tell if </w:t>
      </w:r>
      <w:r w:rsidR="00847858">
        <w:rPr>
          <w:rFonts w:asciiTheme="minorHAnsi" w:hAnsiTheme="minorHAnsi" w:cstheme="minorHAnsi"/>
          <w:color w:val="212121"/>
        </w:rPr>
        <w:t xml:space="preserve">the </w:t>
      </w:r>
      <w:r w:rsidR="00390D29" w:rsidRPr="00DE4A74">
        <w:rPr>
          <w:rFonts w:asciiTheme="minorHAnsi" w:hAnsiTheme="minorHAnsi" w:cstheme="minorHAnsi"/>
          <w:color w:val="212121"/>
        </w:rPr>
        <w:t xml:space="preserve">DMA and </w:t>
      </w:r>
      <w:r w:rsidR="00847858">
        <w:rPr>
          <w:rFonts w:asciiTheme="minorHAnsi" w:hAnsiTheme="minorHAnsi" w:cstheme="minorHAnsi"/>
          <w:color w:val="212121"/>
        </w:rPr>
        <w:t xml:space="preserve">DMCC </w:t>
      </w:r>
      <w:r w:rsidR="00E52EFC">
        <w:rPr>
          <w:rFonts w:asciiTheme="minorHAnsi" w:hAnsiTheme="minorHAnsi" w:cstheme="minorHAnsi"/>
          <w:color w:val="212121"/>
        </w:rPr>
        <w:t xml:space="preserve">Bill </w:t>
      </w:r>
      <w:r w:rsidR="00E52EFC" w:rsidRPr="00DE4A74">
        <w:rPr>
          <w:rFonts w:asciiTheme="minorHAnsi" w:hAnsiTheme="minorHAnsi" w:cstheme="minorHAnsi"/>
          <w:color w:val="212121"/>
        </w:rPr>
        <w:t>objectives</w:t>
      </w:r>
      <w:r w:rsidR="00390D29" w:rsidRPr="00DE4A74">
        <w:rPr>
          <w:rFonts w:asciiTheme="minorHAnsi" w:hAnsiTheme="minorHAnsi" w:cstheme="minorHAnsi"/>
          <w:color w:val="212121"/>
        </w:rPr>
        <w:t xml:space="preserve"> translate into genuine actions</w:t>
      </w:r>
      <w:r w:rsidR="0061584D">
        <w:rPr>
          <w:rFonts w:asciiTheme="minorHAnsi" w:hAnsiTheme="minorHAnsi" w:cstheme="minorHAnsi"/>
          <w:color w:val="212121"/>
        </w:rPr>
        <w:t xml:space="preserve"> and</w:t>
      </w:r>
      <w:r w:rsidR="00327B6E">
        <w:rPr>
          <w:rFonts w:asciiTheme="minorHAnsi" w:hAnsiTheme="minorHAnsi" w:cstheme="minorHAnsi"/>
          <w:color w:val="212121"/>
        </w:rPr>
        <w:t xml:space="preserve"> bring </w:t>
      </w:r>
      <w:r w:rsidR="00E80703" w:rsidRPr="00DE4A74">
        <w:rPr>
          <w:rFonts w:asciiTheme="minorHAnsi" w:hAnsiTheme="minorHAnsi" w:cstheme="minorHAnsi"/>
          <w:color w:val="212121"/>
        </w:rPr>
        <w:t xml:space="preserve">tangible </w:t>
      </w:r>
      <w:r w:rsidR="007532C3" w:rsidRPr="00DE4A74">
        <w:rPr>
          <w:rFonts w:asciiTheme="minorHAnsi" w:hAnsiTheme="minorHAnsi" w:cstheme="minorHAnsi"/>
          <w:color w:val="212121"/>
        </w:rPr>
        <w:t>benefits for digital innovation in Europe.</w:t>
      </w:r>
    </w:p>
    <w:p w14:paraId="4A148417" w14:textId="77777777" w:rsidR="0053393E" w:rsidRPr="00DE4A74" w:rsidRDefault="0053393E" w:rsidP="00A94BB1">
      <w:pPr>
        <w:jc w:val="both"/>
        <w:rPr>
          <w:rFonts w:asciiTheme="minorHAnsi" w:hAnsiTheme="minorHAnsi" w:cstheme="minorHAnsi"/>
          <w:color w:val="212121"/>
        </w:rPr>
      </w:pPr>
    </w:p>
    <w:p w14:paraId="101C44B2" w14:textId="16A7D140" w:rsidR="0053393E" w:rsidRPr="00DE4A74" w:rsidRDefault="0053393E" w:rsidP="00A94BB1">
      <w:pPr>
        <w:jc w:val="both"/>
        <w:rPr>
          <w:rFonts w:asciiTheme="minorHAnsi" w:hAnsiTheme="minorHAnsi" w:cstheme="minorHAnsi"/>
          <w:color w:val="212121"/>
        </w:rPr>
      </w:pPr>
      <w:r w:rsidRPr="00DE4A74">
        <w:rPr>
          <w:rFonts w:asciiTheme="minorHAnsi" w:hAnsiTheme="minorHAnsi" w:cstheme="minorHAnsi"/>
          <w:color w:val="212121"/>
        </w:rPr>
        <w:t xml:space="preserve">Then there was Microsoft and its prospective </w:t>
      </w:r>
      <w:r w:rsidR="009201A2" w:rsidRPr="00DE4A74">
        <w:rPr>
          <w:rFonts w:asciiTheme="minorHAnsi" w:hAnsiTheme="minorHAnsi" w:cstheme="minorHAnsi"/>
          <w:color w:val="212121"/>
        </w:rPr>
        <w:t>$69 billion</w:t>
      </w:r>
      <w:r w:rsidRPr="00DE4A74">
        <w:rPr>
          <w:rFonts w:asciiTheme="minorHAnsi" w:hAnsiTheme="minorHAnsi" w:cstheme="minorHAnsi"/>
          <w:color w:val="212121"/>
        </w:rPr>
        <w:t xml:space="preserve"> take-over of gaming company </w:t>
      </w:r>
      <w:r w:rsidR="00045DF5" w:rsidRPr="00DE4A74">
        <w:rPr>
          <w:rFonts w:asciiTheme="minorHAnsi" w:hAnsiTheme="minorHAnsi" w:cstheme="minorHAnsi"/>
          <w:color w:val="212121"/>
        </w:rPr>
        <w:t xml:space="preserve">Activision Blizzard – and </w:t>
      </w:r>
      <w:r w:rsidR="006204E2" w:rsidRPr="00DE4A74">
        <w:rPr>
          <w:rFonts w:asciiTheme="minorHAnsi" w:hAnsiTheme="minorHAnsi" w:cstheme="minorHAnsi"/>
          <w:color w:val="212121"/>
        </w:rPr>
        <w:t>we ha</w:t>
      </w:r>
      <w:r w:rsidR="005A6D4C">
        <w:rPr>
          <w:rFonts w:asciiTheme="minorHAnsi" w:hAnsiTheme="minorHAnsi" w:cstheme="minorHAnsi"/>
          <w:color w:val="212121"/>
        </w:rPr>
        <w:t>d</w:t>
      </w:r>
      <w:r w:rsidR="006204E2" w:rsidRPr="00DE4A74">
        <w:rPr>
          <w:rFonts w:asciiTheme="minorHAnsi" w:hAnsiTheme="minorHAnsi" w:cstheme="minorHAnsi"/>
          <w:color w:val="212121"/>
        </w:rPr>
        <w:t xml:space="preserve"> </w:t>
      </w:r>
      <w:r w:rsidR="00D87D04" w:rsidRPr="00DE4A74">
        <w:rPr>
          <w:rFonts w:asciiTheme="minorHAnsi" w:hAnsiTheme="minorHAnsi" w:cstheme="minorHAnsi"/>
          <w:color w:val="212121"/>
        </w:rPr>
        <w:t xml:space="preserve">a sudden divide in approach. </w:t>
      </w:r>
      <w:r w:rsidR="006E0330" w:rsidRPr="00DE4A74">
        <w:rPr>
          <w:rFonts w:asciiTheme="minorHAnsi" w:hAnsiTheme="minorHAnsi" w:cstheme="minorHAnsi"/>
          <w:color w:val="212121"/>
        </w:rPr>
        <w:t>In a short two-week period, the</w:t>
      </w:r>
      <w:r w:rsidR="00824FE6" w:rsidRPr="00DE4A74">
        <w:rPr>
          <w:rFonts w:asciiTheme="minorHAnsi" w:hAnsiTheme="minorHAnsi" w:cstheme="minorHAnsi"/>
          <w:color w:val="212121"/>
        </w:rPr>
        <w:t xml:space="preserve"> UK’</w:t>
      </w:r>
      <w:r w:rsidR="00D87D04" w:rsidRPr="00DE4A74">
        <w:rPr>
          <w:rFonts w:asciiTheme="minorHAnsi" w:hAnsiTheme="minorHAnsi" w:cstheme="minorHAnsi"/>
          <w:color w:val="212121"/>
        </w:rPr>
        <w:t>s CMA rejected</w:t>
      </w:r>
      <w:r w:rsidR="00824FE6" w:rsidRPr="00DE4A74">
        <w:rPr>
          <w:rFonts w:asciiTheme="minorHAnsi" w:hAnsiTheme="minorHAnsi" w:cstheme="minorHAnsi"/>
          <w:color w:val="212121"/>
        </w:rPr>
        <w:t xml:space="preserve"> the </w:t>
      </w:r>
      <w:r w:rsidR="00E52EFC" w:rsidRPr="00DE4A74">
        <w:rPr>
          <w:rFonts w:asciiTheme="minorHAnsi" w:hAnsiTheme="minorHAnsi" w:cstheme="minorHAnsi"/>
          <w:color w:val="212121"/>
        </w:rPr>
        <w:t>merger,</w:t>
      </w:r>
      <w:r w:rsidR="00824FE6" w:rsidRPr="00DE4A74">
        <w:rPr>
          <w:rFonts w:asciiTheme="minorHAnsi" w:hAnsiTheme="minorHAnsi" w:cstheme="minorHAnsi"/>
          <w:color w:val="212121"/>
        </w:rPr>
        <w:t xml:space="preserve"> and the E</w:t>
      </w:r>
      <w:r w:rsidR="00BC44DA">
        <w:rPr>
          <w:rFonts w:asciiTheme="minorHAnsi" w:hAnsiTheme="minorHAnsi" w:cstheme="minorHAnsi"/>
          <w:color w:val="212121"/>
        </w:rPr>
        <w:t>uropean</w:t>
      </w:r>
      <w:r w:rsidR="00B42F4D">
        <w:rPr>
          <w:rFonts w:asciiTheme="minorHAnsi" w:hAnsiTheme="minorHAnsi" w:cstheme="minorHAnsi"/>
          <w:color w:val="212121"/>
        </w:rPr>
        <w:t xml:space="preserve"> </w:t>
      </w:r>
      <w:r w:rsidR="00D87D04" w:rsidRPr="00DE4A74">
        <w:rPr>
          <w:rFonts w:asciiTheme="minorHAnsi" w:hAnsiTheme="minorHAnsi" w:cstheme="minorHAnsi"/>
          <w:color w:val="212121"/>
        </w:rPr>
        <w:t>Commissio</w:t>
      </w:r>
      <w:r w:rsidR="00BC44DA">
        <w:rPr>
          <w:rFonts w:asciiTheme="minorHAnsi" w:hAnsiTheme="minorHAnsi" w:cstheme="minorHAnsi"/>
          <w:color w:val="212121"/>
        </w:rPr>
        <w:t>n</w:t>
      </w:r>
      <w:r w:rsidR="00B42F4D">
        <w:rPr>
          <w:rFonts w:asciiTheme="minorHAnsi" w:hAnsiTheme="minorHAnsi" w:cstheme="minorHAnsi"/>
          <w:color w:val="212121"/>
        </w:rPr>
        <w:t xml:space="preserve"> </w:t>
      </w:r>
      <w:r w:rsidR="00D87D04" w:rsidRPr="00DE4A74">
        <w:rPr>
          <w:rFonts w:asciiTheme="minorHAnsi" w:hAnsiTheme="minorHAnsi" w:cstheme="minorHAnsi"/>
          <w:color w:val="212121"/>
        </w:rPr>
        <w:t>approved</w:t>
      </w:r>
      <w:r w:rsidR="00824FE6" w:rsidRPr="00DE4A74">
        <w:rPr>
          <w:rFonts w:asciiTheme="minorHAnsi" w:hAnsiTheme="minorHAnsi" w:cstheme="minorHAnsi"/>
          <w:color w:val="212121"/>
        </w:rPr>
        <w:t xml:space="preserve"> it – both citing the impact on cloud game streaming as reasons for rejection/approval</w:t>
      </w:r>
      <w:r w:rsidR="009F2EC9" w:rsidRPr="00DE4A74">
        <w:rPr>
          <w:rFonts w:asciiTheme="minorHAnsi" w:hAnsiTheme="minorHAnsi" w:cstheme="minorHAnsi"/>
          <w:color w:val="212121"/>
        </w:rPr>
        <w:t xml:space="preserve">! </w:t>
      </w:r>
      <w:r w:rsidR="00F367AB" w:rsidRPr="00DE4A74">
        <w:rPr>
          <w:rFonts w:asciiTheme="minorHAnsi" w:hAnsiTheme="minorHAnsi" w:cstheme="minorHAnsi"/>
          <w:color w:val="212121"/>
        </w:rPr>
        <w:t>Meanwhile, the F</w:t>
      </w:r>
      <w:r w:rsidR="00C70772">
        <w:rPr>
          <w:rFonts w:asciiTheme="minorHAnsi" w:hAnsiTheme="minorHAnsi" w:cstheme="minorHAnsi"/>
          <w:color w:val="212121"/>
        </w:rPr>
        <w:t xml:space="preserve">ederal </w:t>
      </w:r>
      <w:r w:rsidR="00F367AB" w:rsidRPr="00DE4A74">
        <w:rPr>
          <w:rFonts w:asciiTheme="minorHAnsi" w:hAnsiTheme="minorHAnsi" w:cstheme="minorHAnsi"/>
          <w:color w:val="212121"/>
        </w:rPr>
        <w:t>T</w:t>
      </w:r>
      <w:r w:rsidR="004438E3">
        <w:rPr>
          <w:rFonts w:asciiTheme="minorHAnsi" w:hAnsiTheme="minorHAnsi" w:cstheme="minorHAnsi"/>
          <w:color w:val="212121"/>
        </w:rPr>
        <w:t xml:space="preserve">rade </w:t>
      </w:r>
      <w:r w:rsidR="00F367AB" w:rsidRPr="00DE4A74">
        <w:rPr>
          <w:rFonts w:asciiTheme="minorHAnsi" w:hAnsiTheme="minorHAnsi" w:cstheme="minorHAnsi"/>
          <w:color w:val="212121"/>
        </w:rPr>
        <w:t>C</w:t>
      </w:r>
      <w:r w:rsidR="004438E3">
        <w:rPr>
          <w:rFonts w:asciiTheme="minorHAnsi" w:hAnsiTheme="minorHAnsi" w:cstheme="minorHAnsi"/>
          <w:color w:val="212121"/>
        </w:rPr>
        <w:t>ommission</w:t>
      </w:r>
      <w:r w:rsidR="00F367AB" w:rsidRPr="00DE4A74">
        <w:rPr>
          <w:rFonts w:asciiTheme="minorHAnsi" w:hAnsiTheme="minorHAnsi" w:cstheme="minorHAnsi"/>
          <w:color w:val="212121"/>
        </w:rPr>
        <w:t xml:space="preserve"> in the US</w:t>
      </w:r>
      <w:r w:rsidR="00483E2C" w:rsidRPr="00DE4A74">
        <w:rPr>
          <w:rFonts w:asciiTheme="minorHAnsi" w:hAnsiTheme="minorHAnsi" w:cstheme="minorHAnsi"/>
          <w:color w:val="212121"/>
        </w:rPr>
        <w:t xml:space="preserve"> is still considering the case in a process that can take up to a year</w:t>
      </w:r>
      <w:r w:rsidR="007A31B2">
        <w:rPr>
          <w:rFonts w:asciiTheme="minorHAnsi" w:hAnsiTheme="minorHAnsi" w:cstheme="minorHAnsi"/>
          <w:color w:val="212121"/>
        </w:rPr>
        <w:t>.</w:t>
      </w:r>
    </w:p>
    <w:p w14:paraId="75764A78" w14:textId="61C147B2" w:rsidR="00F519A5" w:rsidRPr="00DE4A74" w:rsidRDefault="009E6A01" w:rsidP="00A94BB1">
      <w:pPr>
        <w:pStyle w:val="NormalWeb"/>
        <w:jc w:val="both"/>
        <w:rPr>
          <w:rFonts w:asciiTheme="minorHAnsi" w:hAnsiTheme="minorHAnsi" w:cstheme="minorHAnsi"/>
          <w:color w:val="212121"/>
        </w:rPr>
      </w:pPr>
      <w:r w:rsidRPr="00DE4A74">
        <w:rPr>
          <w:rFonts w:asciiTheme="minorHAnsi" w:hAnsiTheme="minorHAnsi" w:cstheme="minorHAnsi"/>
          <w:color w:val="212121"/>
        </w:rPr>
        <w:t>Meanwhile, i</w:t>
      </w:r>
      <w:r w:rsidR="00F519A5" w:rsidRPr="00DE4A74">
        <w:rPr>
          <w:rFonts w:asciiTheme="minorHAnsi" w:hAnsiTheme="minorHAnsi" w:cstheme="minorHAnsi"/>
          <w:color w:val="212121"/>
        </w:rPr>
        <w:t>n the UK, we are keeping a close eye on the appeals process</w:t>
      </w:r>
      <w:r w:rsidR="003812AE">
        <w:rPr>
          <w:rFonts w:asciiTheme="minorHAnsi" w:hAnsiTheme="minorHAnsi" w:cstheme="minorHAnsi"/>
          <w:color w:val="212121"/>
        </w:rPr>
        <w:t xml:space="preserve"> within the</w:t>
      </w:r>
      <w:r w:rsidR="00F45501">
        <w:rPr>
          <w:rFonts w:asciiTheme="minorHAnsi" w:hAnsiTheme="minorHAnsi" w:cstheme="minorHAnsi"/>
          <w:color w:val="212121"/>
        </w:rPr>
        <w:t xml:space="preserve"> DMCC</w:t>
      </w:r>
      <w:r w:rsidR="00BC44DA">
        <w:rPr>
          <w:rFonts w:asciiTheme="minorHAnsi" w:hAnsiTheme="minorHAnsi" w:cstheme="minorHAnsi"/>
          <w:color w:val="212121"/>
        </w:rPr>
        <w:t xml:space="preserve"> Bill</w:t>
      </w:r>
      <w:r w:rsidR="009F2EC9" w:rsidRPr="00DE4A74">
        <w:rPr>
          <w:rFonts w:asciiTheme="minorHAnsi" w:hAnsiTheme="minorHAnsi" w:cstheme="minorHAnsi"/>
          <w:color w:val="212121"/>
        </w:rPr>
        <w:t xml:space="preserve">. </w:t>
      </w:r>
      <w:r w:rsidR="00F519A5" w:rsidRPr="00DE4A74">
        <w:rPr>
          <w:rFonts w:asciiTheme="minorHAnsi" w:hAnsiTheme="minorHAnsi" w:cstheme="minorHAnsi"/>
          <w:color w:val="212121"/>
        </w:rPr>
        <w:t xml:space="preserve">So far, the UK Government is holding fast to an approach we </w:t>
      </w:r>
      <w:r w:rsidR="00D81E1A">
        <w:rPr>
          <w:rFonts w:asciiTheme="minorHAnsi" w:hAnsiTheme="minorHAnsi" w:cstheme="minorHAnsi"/>
          <w:color w:val="212121"/>
        </w:rPr>
        <w:t>believe</w:t>
      </w:r>
      <w:r w:rsidR="00F519A5" w:rsidRPr="00DE4A74">
        <w:rPr>
          <w:rFonts w:asciiTheme="minorHAnsi" w:hAnsiTheme="minorHAnsi" w:cstheme="minorHAnsi"/>
          <w:color w:val="212121"/>
        </w:rPr>
        <w:t xml:space="preserve"> is essential if Big Tech </w:t>
      </w:r>
      <w:r w:rsidR="00F45B03">
        <w:rPr>
          <w:rFonts w:asciiTheme="minorHAnsi" w:hAnsiTheme="minorHAnsi" w:cstheme="minorHAnsi"/>
          <w:color w:val="212121"/>
        </w:rPr>
        <w:t>is</w:t>
      </w:r>
      <w:r w:rsidR="00F519A5" w:rsidRPr="00DE4A74">
        <w:rPr>
          <w:rFonts w:asciiTheme="minorHAnsi" w:hAnsiTheme="minorHAnsi" w:cstheme="minorHAnsi"/>
          <w:color w:val="212121"/>
        </w:rPr>
        <w:t xml:space="preserve"> to be prevented from dragging out appeals and throwing </w:t>
      </w:r>
      <w:r w:rsidR="00F45B03">
        <w:rPr>
          <w:rFonts w:asciiTheme="minorHAnsi" w:hAnsiTheme="minorHAnsi" w:cstheme="minorHAnsi"/>
          <w:color w:val="212121"/>
        </w:rPr>
        <w:t>its</w:t>
      </w:r>
      <w:r w:rsidR="00F519A5" w:rsidRPr="00DE4A74">
        <w:rPr>
          <w:rFonts w:asciiTheme="minorHAnsi" w:hAnsiTheme="minorHAnsi" w:cstheme="minorHAnsi"/>
          <w:color w:val="212121"/>
        </w:rPr>
        <w:t xml:space="preserve"> lobbying might behind long-winded </w:t>
      </w:r>
      <w:r w:rsidR="00FC5A0B" w:rsidRPr="00DE4A74">
        <w:rPr>
          <w:rFonts w:asciiTheme="minorHAnsi" w:hAnsiTheme="minorHAnsi" w:cstheme="minorHAnsi"/>
          <w:color w:val="212121"/>
        </w:rPr>
        <w:t xml:space="preserve">campaigns that could </w:t>
      </w:r>
      <w:r w:rsidR="00F519A5" w:rsidRPr="00DE4A74">
        <w:rPr>
          <w:rFonts w:asciiTheme="minorHAnsi" w:hAnsiTheme="minorHAnsi" w:cstheme="minorHAnsi"/>
          <w:color w:val="212121"/>
        </w:rPr>
        <w:t xml:space="preserve">potentially </w:t>
      </w:r>
      <w:r w:rsidR="00FC5A0B" w:rsidRPr="00DE4A74">
        <w:rPr>
          <w:rFonts w:asciiTheme="minorHAnsi" w:hAnsiTheme="minorHAnsi" w:cstheme="minorHAnsi"/>
          <w:color w:val="212121"/>
        </w:rPr>
        <w:t>overturn</w:t>
      </w:r>
      <w:r w:rsidR="00F519A5" w:rsidRPr="00DE4A74">
        <w:rPr>
          <w:rFonts w:asciiTheme="minorHAnsi" w:hAnsiTheme="minorHAnsi" w:cstheme="minorHAnsi"/>
          <w:color w:val="212121"/>
        </w:rPr>
        <w:t xml:space="preserve"> DMU</w:t>
      </w:r>
      <w:r w:rsidR="00B42F4D">
        <w:rPr>
          <w:rFonts w:asciiTheme="minorHAnsi" w:hAnsiTheme="minorHAnsi" w:cstheme="minorHAnsi"/>
          <w:color w:val="212121"/>
        </w:rPr>
        <w:t xml:space="preserve"> </w:t>
      </w:r>
      <w:r w:rsidR="00F519A5" w:rsidRPr="00DE4A74">
        <w:rPr>
          <w:rFonts w:asciiTheme="minorHAnsi" w:hAnsiTheme="minorHAnsi" w:cstheme="minorHAnsi"/>
          <w:color w:val="212121"/>
        </w:rPr>
        <w:t>decisions</w:t>
      </w:r>
      <w:r w:rsidR="009F2EC9" w:rsidRPr="00DE4A74">
        <w:rPr>
          <w:rFonts w:asciiTheme="minorHAnsi" w:hAnsiTheme="minorHAnsi" w:cstheme="minorHAnsi"/>
          <w:color w:val="212121"/>
        </w:rPr>
        <w:t xml:space="preserve">. </w:t>
      </w:r>
      <w:r w:rsidR="00F519A5" w:rsidRPr="00DE4A74">
        <w:rPr>
          <w:rFonts w:asciiTheme="minorHAnsi" w:hAnsiTheme="minorHAnsi" w:cstheme="minorHAnsi"/>
          <w:color w:val="212121"/>
        </w:rPr>
        <w:t>The CMA is insisting on a tougher appeal</w:t>
      </w:r>
      <w:r w:rsidR="00FC5A0B" w:rsidRPr="00DE4A74">
        <w:rPr>
          <w:rFonts w:asciiTheme="minorHAnsi" w:hAnsiTheme="minorHAnsi" w:cstheme="minorHAnsi"/>
          <w:color w:val="212121"/>
        </w:rPr>
        <w:t>s mechanism</w:t>
      </w:r>
      <w:r w:rsidR="00EA71D3">
        <w:rPr>
          <w:rFonts w:asciiTheme="minorHAnsi" w:hAnsiTheme="minorHAnsi" w:cstheme="minorHAnsi"/>
          <w:color w:val="212121"/>
        </w:rPr>
        <w:t xml:space="preserve"> - </w:t>
      </w:r>
      <w:r w:rsidR="00F519A5" w:rsidRPr="00DE4A74">
        <w:rPr>
          <w:rFonts w:asciiTheme="minorHAnsi" w:hAnsiTheme="minorHAnsi" w:cstheme="minorHAnsi"/>
          <w:color w:val="212121"/>
        </w:rPr>
        <w:t>judicial review - whereby companies can only appeal the process, and not the merit of the decision itself.</w:t>
      </w:r>
    </w:p>
    <w:p w14:paraId="7C79C579" w14:textId="43B2D7BE" w:rsidR="00DB08F4" w:rsidRPr="00DE4A74" w:rsidRDefault="008B3BAB" w:rsidP="00A94BB1">
      <w:pPr>
        <w:jc w:val="both"/>
        <w:rPr>
          <w:rFonts w:asciiTheme="minorHAnsi" w:eastAsia="Times New Roman" w:hAnsiTheme="minorHAnsi" w:cstheme="minorHAnsi"/>
          <w:lang w:eastAsia="en-US"/>
        </w:rPr>
      </w:pPr>
      <w:r w:rsidRPr="00DE4A74">
        <w:rPr>
          <w:rFonts w:asciiTheme="minorHAnsi" w:hAnsiTheme="minorHAnsi" w:cstheme="minorHAnsi"/>
          <w:color w:val="212121"/>
        </w:rPr>
        <w:t>Speaking at Kelkoo</w:t>
      </w:r>
      <w:r w:rsidR="00EA71D3">
        <w:rPr>
          <w:rFonts w:asciiTheme="minorHAnsi" w:hAnsiTheme="minorHAnsi" w:cstheme="minorHAnsi"/>
          <w:color w:val="212121"/>
        </w:rPr>
        <w:t xml:space="preserve"> Group’s</w:t>
      </w:r>
      <w:r w:rsidR="005F6F3C" w:rsidRPr="00DE4A74">
        <w:rPr>
          <w:rFonts w:asciiTheme="minorHAnsi" w:hAnsiTheme="minorHAnsi" w:cstheme="minorHAnsi"/>
          <w:color w:val="212121"/>
        </w:rPr>
        <w:t xml:space="preserve"> webinar on </w:t>
      </w:r>
      <w:r w:rsidR="005F6F3C" w:rsidRPr="00FE60F9">
        <w:rPr>
          <w:rFonts w:asciiTheme="minorHAnsi" w:hAnsiTheme="minorHAnsi" w:cstheme="minorHAnsi"/>
          <w:i/>
          <w:iCs/>
          <w:color w:val="212121"/>
        </w:rPr>
        <w:t>EU and UK approaches to digital markets</w:t>
      </w:r>
      <w:r w:rsidR="005F6F3C" w:rsidRPr="00DE4A74">
        <w:rPr>
          <w:rFonts w:asciiTheme="minorHAnsi" w:hAnsiTheme="minorHAnsi" w:cstheme="minorHAnsi"/>
          <w:color w:val="212121"/>
        </w:rPr>
        <w:t xml:space="preserve"> regulation on 8</w:t>
      </w:r>
      <w:r w:rsidR="00D657E1">
        <w:rPr>
          <w:rFonts w:asciiTheme="minorHAnsi" w:hAnsiTheme="minorHAnsi" w:cstheme="minorHAnsi"/>
          <w:color w:val="212121"/>
          <w:vertAlign w:val="superscript"/>
        </w:rPr>
        <w:t xml:space="preserve"> </w:t>
      </w:r>
      <w:r w:rsidR="005F6F3C" w:rsidRPr="00DE4A74">
        <w:rPr>
          <w:rFonts w:asciiTheme="minorHAnsi" w:hAnsiTheme="minorHAnsi" w:cstheme="minorHAnsi"/>
          <w:color w:val="212121"/>
        </w:rPr>
        <w:t>June</w:t>
      </w:r>
      <w:r w:rsidRPr="00DE4A74">
        <w:rPr>
          <w:rFonts w:asciiTheme="minorHAnsi" w:hAnsiTheme="minorHAnsi" w:cstheme="minorHAnsi"/>
          <w:color w:val="212121"/>
        </w:rPr>
        <w:t xml:space="preserve">, </w:t>
      </w:r>
      <w:r w:rsidR="00926D96" w:rsidRPr="00DE4A74">
        <w:rPr>
          <w:rFonts w:asciiTheme="minorHAnsi" w:hAnsiTheme="minorHAnsi" w:cstheme="minorHAnsi"/>
          <w:color w:val="212121"/>
        </w:rPr>
        <w:t xml:space="preserve">competition expert </w:t>
      </w:r>
      <w:r w:rsidR="00926D96" w:rsidRPr="001A4879">
        <w:rPr>
          <w:rFonts w:asciiTheme="minorHAnsi" w:hAnsiTheme="minorHAnsi" w:cstheme="minorHAnsi"/>
          <w:b/>
          <w:bCs/>
          <w:color w:val="212121"/>
        </w:rPr>
        <w:t>Cristina Caffar</w:t>
      </w:r>
      <w:r w:rsidR="00B73477" w:rsidRPr="001A4879">
        <w:rPr>
          <w:rFonts w:asciiTheme="minorHAnsi" w:hAnsiTheme="minorHAnsi" w:cstheme="minorHAnsi"/>
          <w:b/>
          <w:bCs/>
          <w:color w:val="212121"/>
        </w:rPr>
        <w:t>r</w:t>
      </w:r>
      <w:r w:rsidR="00926D96" w:rsidRPr="001A4879">
        <w:rPr>
          <w:rFonts w:asciiTheme="minorHAnsi" w:hAnsiTheme="minorHAnsi" w:cstheme="minorHAnsi"/>
          <w:b/>
          <w:bCs/>
          <w:color w:val="212121"/>
        </w:rPr>
        <w:t>a</w:t>
      </w:r>
      <w:r w:rsidR="000C09BA" w:rsidRPr="001A4879">
        <w:rPr>
          <w:rFonts w:asciiTheme="minorHAnsi" w:hAnsiTheme="minorHAnsi" w:cstheme="minorHAnsi"/>
          <w:b/>
          <w:bCs/>
        </w:rPr>
        <w:t xml:space="preserve">, </w:t>
      </w:r>
      <w:r w:rsidR="000C09BA" w:rsidRPr="001A4879">
        <w:rPr>
          <w:rFonts w:asciiTheme="minorHAnsi" w:hAnsiTheme="minorHAnsi" w:cstheme="minorHAnsi"/>
          <w:lang w:eastAsia="en-US"/>
        </w:rPr>
        <w:t>Vice Chair CEPR Competition Policy Research Network and Expert</w:t>
      </w:r>
      <w:r w:rsidR="00D25899" w:rsidRPr="001A4879">
        <w:rPr>
          <w:rFonts w:asciiTheme="minorHAnsi" w:hAnsiTheme="minorHAnsi" w:cstheme="minorHAnsi"/>
          <w:lang w:eastAsia="en-US"/>
        </w:rPr>
        <w:t xml:space="preserve"> at </w:t>
      </w:r>
      <w:r w:rsidR="000C09BA" w:rsidRPr="001A4879">
        <w:rPr>
          <w:rFonts w:asciiTheme="minorHAnsi" w:hAnsiTheme="minorHAnsi" w:cstheme="minorHAnsi"/>
          <w:lang w:eastAsia="en-US"/>
        </w:rPr>
        <w:t>Keystone</w:t>
      </w:r>
      <w:r w:rsidR="000C09BA" w:rsidRPr="001A4879">
        <w:rPr>
          <w:rFonts w:asciiTheme="minorHAnsi" w:hAnsiTheme="minorHAnsi" w:cstheme="minorHAnsi"/>
        </w:rPr>
        <w:t xml:space="preserve">, </w:t>
      </w:r>
      <w:r w:rsidR="00926D96" w:rsidRPr="00DE4A74">
        <w:rPr>
          <w:rFonts w:asciiTheme="minorHAnsi" w:hAnsiTheme="minorHAnsi" w:cstheme="minorHAnsi"/>
          <w:color w:val="212121"/>
        </w:rPr>
        <w:t>was adamant that the specifics of neither regulation themselves</w:t>
      </w:r>
      <w:r w:rsidR="00B42F4D">
        <w:rPr>
          <w:rFonts w:asciiTheme="minorHAnsi" w:hAnsiTheme="minorHAnsi" w:cstheme="minorHAnsi"/>
          <w:color w:val="212121"/>
        </w:rPr>
        <w:t xml:space="preserve"> </w:t>
      </w:r>
      <w:r w:rsidR="00926D96" w:rsidRPr="00DE4A74">
        <w:rPr>
          <w:rFonts w:asciiTheme="minorHAnsi" w:hAnsiTheme="minorHAnsi" w:cstheme="minorHAnsi"/>
          <w:color w:val="212121"/>
        </w:rPr>
        <w:t xml:space="preserve">would </w:t>
      </w:r>
      <w:r w:rsidR="00B42F4D">
        <w:rPr>
          <w:rFonts w:asciiTheme="minorHAnsi" w:hAnsiTheme="minorHAnsi" w:cstheme="minorHAnsi"/>
          <w:color w:val="212121"/>
        </w:rPr>
        <w:t>a</w:t>
      </w:r>
      <w:r w:rsidR="00926D96" w:rsidRPr="00DE4A74">
        <w:rPr>
          <w:rFonts w:asciiTheme="minorHAnsi" w:hAnsiTheme="minorHAnsi" w:cstheme="minorHAnsi"/>
          <w:color w:val="212121"/>
        </w:rPr>
        <w:t xml:space="preserve">ffect radical change. Rather, she believes that the </w:t>
      </w:r>
      <w:r w:rsidR="00B73477">
        <w:rPr>
          <w:rFonts w:asciiTheme="minorHAnsi" w:hAnsiTheme="minorHAnsi" w:cstheme="minorHAnsi"/>
          <w:color w:val="212121"/>
        </w:rPr>
        <w:t>fatigue</w:t>
      </w:r>
      <w:r w:rsidR="00B73477" w:rsidRPr="00DE4A74">
        <w:rPr>
          <w:rFonts w:asciiTheme="minorHAnsi" w:hAnsiTheme="minorHAnsi" w:cstheme="minorHAnsi"/>
          <w:color w:val="212121"/>
        </w:rPr>
        <w:t xml:space="preserve"> </w:t>
      </w:r>
      <w:r w:rsidR="00926D96" w:rsidRPr="00DE4A74">
        <w:rPr>
          <w:rFonts w:asciiTheme="minorHAnsi" w:hAnsiTheme="minorHAnsi" w:cstheme="minorHAnsi"/>
          <w:color w:val="212121"/>
        </w:rPr>
        <w:t>factor of senior execs having to constantly put out fires in multiple jurisdictions and the resulting distraction from other business priorities (AI, metaverse, for example</w:t>
      </w:r>
      <w:r w:rsidR="001F73A6" w:rsidRPr="00DE4A74">
        <w:rPr>
          <w:rFonts w:asciiTheme="minorHAnsi" w:hAnsiTheme="minorHAnsi" w:cstheme="minorHAnsi"/>
          <w:color w:val="212121"/>
        </w:rPr>
        <w:t>) will</w:t>
      </w:r>
      <w:r w:rsidR="00926D96" w:rsidRPr="00DE4A74">
        <w:rPr>
          <w:rFonts w:asciiTheme="minorHAnsi" w:hAnsiTheme="minorHAnsi" w:cstheme="minorHAnsi"/>
          <w:color w:val="212121"/>
        </w:rPr>
        <w:t xml:space="preserve"> prompt Big Tech to make s</w:t>
      </w:r>
      <w:r w:rsidR="001C4C45" w:rsidRPr="00DE4A74">
        <w:rPr>
          <w:rFonts w:asciiTheme="minorHAnsi" w:hAnsiTheme="minorHAnsi" w:cstheme="minorHAnsi"/>
          <w:color w:val="212121"/>
        </w:rPr>
        <w:t>mall changes</w:t>
      </w:r>
      <w:r w:rsidR="006D5839" w:rsidRPr="00DE4A74">
        <w:rPr>
          <w:rFonts w:asciiTheme="minorHAnsi" w:hAnsiTheme="minorHAnsi" w:cstheme="minorHAnsi"/>
          <w:color w:val="212121"/>
        </w:rPr>
        <w:t xml:space="preserve"> to business models</w:t>
      </w:r>
      <w:r w:rsidR="00A94BB1">
        <w:rPr>
          <w:rFonts w:asciiTheme="minorHAnsi" w:hAnsiTheme="minorHAnsi" w:cstheme="minorHAnsi"/>
          <w:color w:val="212121"/>
        </w:rPr>
        <w:t xml:space="preserve">. </w:t>
      </w:r>
      <w:r w:rsidR="00D25899">
        <w:rPr>
          <w:rFonts w:asciiTheme="minorHAnsi" w:hAnsiTheme="minorHAnsi" w:cstheme="minorHAnsi"/>
          <w:color w:val="212121"/>
        </w:rPr>
        <w:t>They will be changes</w:t>
      </w:r>
      <w:r w:rsidR="006D5839" w:rsidRPr="00DE4A74">
        <w:rPr>
          <w:rFonts w:asciiTheme="minorHAnsi" w:hAnsiTheme="minorHAnsi" w:cstheme="minorHAnsi"/>
          <w:color w:val="212121"/>
        </w:rPr>
        <w:t xml:space="preserve"> that</w:t>
      </w:r>
      <w:r w:rsidR="001C4C45" w:rsidRPr="00DE4A74">
        <w:rPr>
          <w:rFonts w:asciiTheme="minorHAnsi" w:hAnsiTheme="minorHAnsi" w:cstheme="minorHAnsi"/>
          <w:color w:val="212121"/>
        </w:rPr>
        <w:t xml:space="preserve"> </w:t>
      </w:r>
      <w:r w:rsidR="005A254B">
        <w:rPr>
          <w:rFonts w:asciiTheme="minorHAnsi" w:hAnsiTheme="minorHAnsi" w:cstheme="minorHAnsi"/>
          <w:color w:val="212121"/>
        </w:rPr>
        <w:t>Big Tech</w:t>
      </w:r>
      <w:r w:rsidR="001C4C45" w:rsidRPr="00DE4A74">
        <w:rPr>
          <w:rFonts w:asciiTheme="minorHAnsi" w:hAnsiTheme="minorHAnsi" w:cstheme="minorHAnsi"/>
          <w:color w:val="212121"/>
        </w:rPr>
        <w:t xml:space="preserve"> can live with</w:t>
      </w:r>
      <w:r w:rsidR="00B73477">
        <w:rPr>
          <w:rFonts w:asciiTheme="minorHAnsi" w:hAnsiTheme="minorHAnsi" w:cstheme="minorHAnsi"/>
          <w:color w:val="212121"/>
        </w:rPr>
        <w:t xml:space="preserve"> and </w:t>
      </w:r>
      <w:r w:rsidR="00D25899">
        <w:rPr>
          <w:rFonts w:asciiTheme="minorHAnsi" w:hAnsiTheme="minorHAnsi" w:cstheme="minorHAnsi"/>
          <w:color w:val="212121"/>
        </w:rPr>
        <w:t xml:space="preserve">will </w:t>
      </w:r>
      <w:r w:rsidR="00B73477">
        <w:rPr>
          <w:rFonts w:asciiTheme="minorHAnsi" w:hAnsiTheme="minorHAnsi" w:cstheme="minorHAnsi"/>
          <w:color w:val="212121"/>
        </w:rPr>
        <w:t xml:space="preserve">show compliance with </w:t>
      </w:r>
      <w:r w:rsidR="00E52EFC">
        <w:rPr>
          <w:rFonts w:asciiTheme="minorHAnsi" w:hAnsiTheme="minorHAnsi" w:cstheme="minorHAnsi"/>
          <w:color w:val="212121"/>
        </w:rPr>
        <w:t>regulation</w:t>
      </w:r>
      <w:r w:rsidR="00E52EFC" w:rsidRPr="00DE4A74">
        <w:rPr>
          <w:rFonts w:asciiTheme="minorHAnsi" w:hAnsiTheme="minorHAnsi" w:cstheme="minorHAnsi"/>
          <w:color w:val="212121"/>
        </w:rPr>
        <w:t xml:space="preserve"> but</w:t>
      </w:r>
      <w:r w:rsidR="001C4C45" w:rsidRPr="00DE4A74">
        <w:rPr>
          <w:rFonts w:asciiTheme="minorHAnsi" w:hAnsiTheme="minorHAnsi" w:cstheme="minorHAnsi"/>
          <w:color w:val="212121"/>
        </w:rPr>
        <w:t xml:space="preserve"> </w:t>
      </w:r>
      <w:r w:rsidR="00D25899">
        <w:rPr>
          <w:rFonts w:asciiTheme="minorHAnsi" w:hAnsiTheme="minorHAnsi" w:cstheme="minorHAnsi"/>
          <w:color w:val="212121"/>
        </w:rPr>
        <w:t>won’t be anything</w:t>
      </w:r>
      <w:r w:rsidR="00D25899" w:rsidRPr="00DE4A74">
        <w:rPr>
          <w:rFonts w:asciiTheme="minorHAnsi" w:hAnsiTheme="minorHAnsi" w:cstheme="minorHAnsi"/>
          <w:color w:val="212121"/>
        </w:rPr>
        <w:t xml:space="preserve"> </w:t>
      </w:r>
      <w:r w:rsidR="00B73477">
        <w:rPr>
          <w:rFonts w:asciiTheme="minorHAnsi" w:hAnsiTheme="minorHAnsi" w:cstheme="minorHAnsi"/>
          <w:color w:val="212121"/>
        </w:rPr>
        <w:t>that will bring about substantial change</w:t>
      </w:r>
      <w:r w:rsidR="001C4C45" w:rsidRPr="00DE4A74">
        <w:rPr>
          <w:rFonts w:asciiTheme="minorHAnsi" w:hAnsiTheme="minorHAnsi" w:cstheme="minorHAnsi"/>
          <w:color w:val="212121"/>
        </w:rPr>
        <w:t>.</w:t>
      </w:r>
    </w:p>
    <w:p w14:paraId="436FA521" w14:textId="2D1EB7BC" w:rsidR="00DB08F4" w:rsidRPr="00DE4A74" w:rsidRDefault="00DB08F4" w:rsidP="00A94BB1">
      <w:pPr>
        <w:jc w:val="both"/>
        <w:rPr>
          <w:rFonts w:asciiTheme="minorHAnsi" w:hAnsiTheme="minorHAnsi" w:cstheme="minorHAnsi"/>
          <w:color w:val="212121"/>
        </w:rPr>
      </w:pPr>
    </w:p>
    <w:p w14:paraId="5EE5896E" w14:textId="41B99177" w:rsidR="00DB08F4" w:rsidRPr="00DE4A74" w:rsidRDefault="00DB08F4" w:rsidP="00A94BB1">
      <w:pPr>
        <w:jc w:val="both"/>
        <w:rPr>
          <w:rFonts w:asciiTheme="minorHAnsi" w:eastAsia="Times New Roman" w:hAnsiTheme="minorHAnsi" w:cstheme="minorHAnsi"/>
          <w:color w:val="212121"/>
          <w:lang w:eastAsia="en-US"/>
        </w:rPr>
      </w:pPr>
      <w:r w:rsidRPr="00DE4A74">
        <w:rPr>
          <w:rFonts w:asciiTheme="minorHAnsi" w:hAnsiTheme="minorHAnsi" w:cstheme="minorHAnsi"/>
          <w:color w:val="212121"/>
        </w:rPr>
        <w:t xml:space="preserve">The other speakers, our CEO </w:t>
      </w:r>
      <w:r w:rsidRPr="001A4879">
        <w:rPr>
          <w:rFonts w:asciiTheme="minorHAnsi" w:hAnsiTheme="minorHAnsi" w:cstheme="minorHAnsi"/>
          <w:b/>
          <w:bCs/>
          <w:color w:val="212121"/>
        </w:rPr>
        <w:t>Richard Stables</w:t>
      </w:r>
      <w:r w:rsidRPr="00DE4A74">
        <w:rPr>
          <w:rFonts w:asciiTheme="minorHAnsi" w:hAnsiTheme="minorHAnsi" w:cstheme="minorHAnsi"/>
          <w:color w:val="212121"/>
        </w:rPr>
        <w:t xml:space="preserve">, </w:t>
      </w:r>
      <w:r w:rsidRPr="001A4879">
        <w:rPr>
          <w:rFonts w:asciiTheme="minorHAnsi" w:hAnsiTheme="minorHAnsi" w:cstheme="minorHAnsi"/>
          <w:b/>
          <w:bCs/>
          <w:color w:val="212121"/>
        </w:rPr>
        <w:t>Euan MacMillan</w:t>
      </w:r>
      <w:r w:rsidRPr="00DE4A74">
        <w:rPr>
          <w:rFonts w:asciiTheme="minorHAnsi" w:hAnsiTheme="minorHAnsi" w:cstheme="minorHAnsi"/>
          <w:color w:val="212121"/>
        </w:rPr>
        <w:t>, Director of the UK’s Digital Market Unit</w:t>
      </w:r>
      <w:r w:rsidR="000C09BA" w:rsidRPr="00DE4A74">
        <w:rPr>
          <w:rFonts w:asciiTheme="minorHAnsi" w:hAnsiTheme="minorHAnsi" w:cstheme="minorHAnsi"/>
          <w:color w:val="212121"/>
        </w:rPr>
        <w:t xml:space="preserve"> in the CMA</w:t>
      </w:r>
      <w:r w:rsidRPr="00DE4A74">
        <w:rPr>
          <w:rFonts w:asciiTheme="minorHAnsi" w:hAnsiTheme="minorHAnsi" w:cstheme="minorHAnsi"/>
          <w:color w:val="212121"/>
        </w:rPr>
        <w:t xml:space="preserve"> and </w:t>
      </w:r>
      <w:r w:rsidRPr="001A4879">
        <w:rPr>
          <w:rFonts w:asciiTheme="minorHAnsi" w:hAnsiTheme="minorHAnsi" w:cstheme="minorHAnsi"/>
          <w:b/>
          <w:bCs/>
          <w:color w:val="212121"/>
        </w:rPr>
        <w:t>Maria Ioannidou</w:t>
      </w:r>
      <w:r w:rsidRPr="001A4879">
        <w:rPr>
          <w:rFonts w:asciiTheme="minorHAnsi" w:hAnsiTheme="minorHAnsi" w:cstheme="minorHAnsi"/>
          <w:color w:val="212121"/>
        </w:rPr>
        <w:t>, Senior lecturer in competition law at Queen</w:t>
      </w:r>
      <w:r w:rsidRPr="00DE4A74">
        <w:rPr>
          <w:rFonts w:asciiTheme="minorHAnsi" w:hAnsiTheme="minorHAnsi" w:cstheme="minorHAnsi"/>
          <w:color w:val="212121"/>
        </w:rPr>
        <w:t xml:space="preserve"> Mary University in London</w:t>
      </w:r>
      <w:r w:rsidR="000C09BA" w:rsidRPr="00DE4A74">
        <w:rPr>
          <w:rFonts w:asciiTheme="minorHAnsi" w:hAnsiTheme="minorHAnsi" w:cstheme="minorHAnsi"/>
          <w:color w:val="212121"/>
        </w:rPr>
        <w:t>,</w:t>
      </w:r>
      <w:r w:rsidRPr="00DE4A74">
        <w:rPr>
          <w:rFonts w:asciiTheme="minorHAnsi" w:hAnsiTheme="minorHAnsi" w:cstheme="minorHAnsi"/>
          <w:color w:val="212121"/>
        </w:rPr>
        <w:t xml:space="preserve"> ha</w:t>
      </w:r>
      <w:r w:rsidR="001A4879">
        <w:rPr>
          <w:rFonts w:asciiTheme="minorHAnsi" w:hAnsiTheme="minorHAnsi" w:cstheme="minorHAnsi"/>
          <w:color w:val="212121"/>
        </w:rPr>
        <w:t>ve</w:t>
      </w:r>
      <w:r w:rsidRPr="00DE4A74">
        <w:rPr>
          <w:rFonts w:asciiTheme="minorHAnsi" w:hAnsiTheme="minorHAnsi" w:cstheme="minorHAnsi"/>
          <w:color w:val="212121"/>
        </w:rPr>
        <w:t xml:space="preserve"> more trust in the ambition and implementation of the new regulations to </w:t>
      </w:r>
      <w:r w:rsidR="00B42F4D">
        <w:rPr>
          <w:rFonts w:asciiTheme="minorHAnsi" w:hAnsiTheme="minorHAnsi" w:cstheme="minorHAnsi"/>
          <w:color w:val="212121"/>
        </w:rPr>
        <w:t>a</w:t>
      </w:r>
      <w:r w:rsidRPr="00DE4A74">
        <w:rPr>
          <w:rFonts w:asciiTheme="minorHAnsi" w:hAnsiTheme="minorHAnsi" w:cstheme="minorHAnsi"/>
          <w:color w:val="212121"/>
        </w:rPr>
        <w:t>ffect market change, with merits in the different approaches</w:t>
      </w:r>
      <w:r w:rsidR="009F2EC9" w:rsidRPr="00DE4A74">
        <w:rPr>
          <w:rFonts w:asciiTheme="minorHAnsi" w:hAnsiTheme="minorHAnsi" w:cstheme="minorHAnsi"/>
          <w:color w:val="212121"/>
        </w:rPr>
        <w:t xml:space="preserve">. </w:t>
      </w:r>
      <w:r w:rsidRPr="00DE4A74">
        <w:rPr>
          <w:rFonts w:asciiTheme="minorHAnsi" w:hAnsiTheme="minorHAnsi" w:cstheme="minorHAnsi"/>
          <w:color w:val="212121"/>
        </w:rPr>
        <w:t xml:space="preserve">As Euan MacMillan pointed out, 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>we have multi-faceted problems and different solutions but, for most jurisdictions, there is more that unites us than divides us.</w:t>
      </w:r>
    </w:p>
    <w:p w14:paraId="4FAFEA97" w14:textId="2AC78936" w:rsidR="00DB08F4" w:rsidRPr="00DE4A74" w:rsidRDefault="00DB08F4" w:rsidP="00A94BB1">
      <w:pPr>
        <w:jc w:val="both"/>
        <w:rPr>
          <w:rFonts w:asciiTheme="minorHAnsi" w:eastAsia="Times New Roman" w:hAnsiTheme="minorHAnsi" w:cstheme="minorHAnsi"/>
          <w:color w:val="212121"/>
          <w:lang w:eastAsia="en-US"/>
        </w:rPr>
      </w:pPr>
    </w:p>
    <w:p w14:paraId="43E794BD" w14:textId="16F3594B" w:rsidR="00DB08F4" w:rsidRPr="00DE4A74" w:rsidRDefault="00DB08F4" w:rsidP="00A94BB1">
      <w:pPr>
        <w:jc w:val="both"/>
        <w:rPr>
          <w:rFonts w:asciiTheme="minorHAnsi" w:eastAsia="Times New Roman" w:hAnsiTheme="minorHAnsi" w:cstheme="minorHAnsi"/>
          <w:color w:val="212121"/>
          <w:lang w:eastAsia="en-US"/>
        </w:rPr>
      </w:pP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With the US dragging its regulatory feet, it was agreed that the size of the EU and UK markets, means that Big Tech will still have to play ball. Being a US company is no protection against being shut out of other </w:t>
      </w:r>
      <w:r w:rsidR="009117DB" w:rsidRPr="00DE4A74">
        <w:rPr>
          <w:rFonts w:asciiTheme="minorHAnsi" w:eastAsia="Times New Roman" w:hAnsiTheme="minorHAnsi" w:cstheme="minorHAnsi"/>
          <w:color w:val="212121"/>
          <w:lang w:eastAsia="en-US"/>
        </w:rPr>
        <w:t>important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markets – Microsoft-Activision </w:t>
      </w:r>
      <w:r w:rsidR="00776A28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being a perfect </w:t>
      </w:r>
      <w:r w:rsidR="003515B5">
        <w:rPr>
          <w:rFonts w:asciiTheme="minorHAnsi" w:eastAsia="Times New Roman" w:hAnsiTheme="minorHAnsi" w:cstheme="minorHAnsi"/>
          <w:color w:val="212121"/>
          <w:lang w:eastAsia="en-US"/>
        </w:rPr>
        <w:t>example</w:t>
      </w:r>
      <w:r w:rsidR="009F2EC9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. </w:t>
      </w:r>
      <w:r w:rsidR="009117DB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Europe is a massive </w:t>
      </w:r>
      <w:r w:rsidR="00E52EFC" w:rsidRPr="00DE4A74">
        <w:rPr>
          <w:rFonts w:asciiTheme="minorHAnsi" w:eastAsia="Times New Roman" w:hAnsiTheme="minorHAnsi" w:cstheme="minorHAnsi"/>
          <w:color w:val="212121"/>
          <w:lang w:eastAsia="en-US"/>
        </w:rPr>
        <w:t>market,</w:t>
      </w:r>
      <w:r w:rsidR="009117DB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and the </w:t>
      </w:r>
      <w:r w:rsidR="00490D94" w:rsidRPr="00DE4A74">
        <w:rPr>
          <w:rFonts w:asciiTheme="minorHAnsi" w:eastAsia="Times New Roman" w:hAnsiTheme="minorHAnsi" w:cstheme="minorHAnsi"/>
          <w:color w:val="212121"/>
          <w:lang w:eastAsia="en-US"/>
        </w:rPr>
        <w:t>big players want to play in it</w:t>
      </w:r>
      <w:r w:rsidR="009F2EC9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. </w:t>
      </w:r>
      <w:r w:rsidR="00D733B7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Big Tech </w:t>
      </w:r>
      <w:r w:rsidR="00A97AAB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may be based in </w:t>
      </w:r>
      <w:r w:rsidR="00A97AAB" w:rsidRPr="00DE4A74">
        <w:rPr>
          <w:rFonts w:asciiTheme="minorHAnsi" w:eastAsia="Times New Roman" w:hAnsiTheme="minorHAnsi" w:cstheme="minorHAnsi"/>
          <w:color w:val="212121"/>
          <w:lang w:eastAsia="en-US"/>
        </w:rPr>
        <w:lastRenderedPageBreak/>
        <w:t>the US</w:t>
      </w:r>
      <w:r w:rsidR="00D733B7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, </w:t>
      </w:r>
      <w:r w:rsidR="00A97AAB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but it is made up of </w:t>
      </w:r>
      <w:r w:rsidR="00D733B7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global titans. </w:t>
      </w:r>
      <w:r w:rsidR="00AE3CC3" w:rsidRPr="00DE4A74">
        <w:rPr>
          <w:rFonts w:asciiTheme="minorHAnsi" w:eastAsia="Times New Roman" w:hAnsiTheme="minorHAnsi" w:cstheme="minorHAnsi"/>
          <w:color w:val="212121"/>
          <w:lang w:eastAsia="en-US"/>
        </w:rPr>
        <w:t>Companies will have to comply with individual jurisdictions so the similarities and differences between the different regulations really do matter</w:t>
      </w:r>
      <w:r w:rsidR="009F2EC9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. </w:t>
      </w:r>
      <w:r w:rsidR="008C3B27" w:rsidRPr="00DE4A74">
        <w:rPr>
          <w:rFonts w:asciiTheme="minorHAnsi" w:eastAsia="Times New Roman" w:hAnsiTheme="minorHAnsi" w:cstheme="minorHAnsi"/>
          <w:color w:val="212121"/>
          <w:lang w:eastAsia="en-US"/>
        </w:rPr>
        <w:t>The gatekeepers will</w:t>
      </w:r>
      <w:r w:rsidR="00D275FA">
        <w:rPr>
          <w:rFonts w:asciiTheme="minorHAnsi" w:eastAsia="Times New Roman" w:hAnsiTheme="minorHAnsi" w:cstheme="minorHAnsi"/>
          <w:color w:val="212121"/>
          <w:lang w:eastAsia="en-US"/>
        </w:rPr>
        <w:t>,</w:t>
      </w:r>
      <w:r w:rsidR="008C3B27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of course</w:t>
      </w:r>
      <w:r w:rsidR="00D275FA">
        <w:rPr>
          <w:rFonts w:asciiTheme="minorHAnsi" w:eastAsia="Times New Roman" w:hAnsiTheme="minorHAnsi" w:cstheme="minorHAnsi"/>
          <w:color w:val="212121"/>
          <w:lang w:eastAsia="en-US"/>
        </w:rPr>
        <w:t>,</w:t>
      </w:r>
      <w:r w:rsidR="008C3B27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look for grounds to challenge and this may be harder in the UK</w:t>
      </w:r>
      <w:r w:rsidR="006D5839" w:rsidRPr="00DE4A74">
        <w:rPr>
          <w:rFonts w:asciiTheme="minorHAnsi" w:eastAsia="Times New Roman" w:hAnsiTheme="minorHAnsi" w:cstheme="minorHAnsi"/>
          <w:color w:val="212121"/>
          <w:lang w:eastAsia="en-US"/>
        </w:rPr>
        <w:t>, due to the more r</w:t>
      </w:r>
      <w:r w:rsidR="00D275FA">
        <w:rPr>
          <w:rFonts w:asciiTheme="minorHAnsi" w:eastAsia="Times New Roman" w:hAnsiTheme="minorHAnsi" w:cstheme="minorHAnsi"/>
          <w:color w:val="212121"/>
          <w:lang w:eastAsia="en-US"/>
        </w:rPr>
        <w:t>obust</w:t>
      </w:r>
      <w:r w:rsidR="006D5839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appeals process</w:t>
      </w:r>
      <w:r w:rsidR="008C3B27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. In terms of self-preferencing, where </w:t>
      </w:r>
      <w:r w:rsidR="000C09BA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Kelkoo has </w:t>
      </w:r>
      <w:r w:rsidR="008C3B27" w:rsidRPr="00DE4A74">
        <w:rPr>
          <w:rFonts w:asciiTheme="minorHAnsi" w:eastAsia="Times New Roman" w:hAnsiTheme="minorHAnsi" w:cstheme="minorHAnsi"/>
          <w:color w:val="212121"/>
          <w:lang w:eastAsia="en-US"/>
        </w:rPr>
        <w:t>a particular stake, not all self-preferencing looks the same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>.</w:t>
      </w:r>
      <w:r w:rsidR="008C3B27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>D</w:t>
      </w:r>
      <w:r w:rsidR="008C3B27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etection could </w:t>
      </w:r>
      <w:r w:rsidR="00153B32">
        <w:rPr>
          <w:rFonts w:asciiTheme="minorHAnsi" w:eastAsia="Times New Roman" w:hAnsiTheme="minorHAnsi" w:cstheme="minorHAnsi"/>
          <w:color w:val="212121"/>
          <w:lang w:eastAsia="en-US"/>
        </w:rPr>
        <w:t>come</w:t>
      </w:r>
      <w:r w:rsidR="00DF277C">
        <w:rPr>
          <w:rFonts w:asciiTheme="minorHAnsi" w:eastAsia="Times New Roman" w:hAnsiTheme="minorHAnsi" w:cstheme="minorHAnsi"/>
          <w:color w:val="212121"/>
          <w:lang w:eastAsia="en-US"/>
        </w:rPr>
        <w:t xml:space="preserve"> </w:t>
      </w:r>
      <w:r w:rsidR="008C3B27" w:rsidRPr="00DE4A74">
        <w:rPr>
          <w:rFonts w:asciiTheme="minorHAnsi" w:eastAsia="Times New Roman" w:hAnsiTheme="minorHAnsi" w:cstheme="minorHAnsi"/>
          <w:color w:val="212121"/>
          <w:lang w:eastAsia="en-US"/>
        </w:rPr>
        <w:t>down to the level of algorithms. However, there are now new mechanisms to push Big Tech h</w:t>
      </w:r>
      <w:r w:rsidR="001F73A6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ard. With </w:t>
      </w:r>
      <w:r w:rsidR="00E52EFC" w:rsidRPr="00DE4A74">
        <w:rPr>
          <w:rFonts w:asciiTheme="minorHAnsi" w:eastAsia="Times New Roman" w:hAnsiTheme="minorHAnsi" w:cstheme="minorHAnsi"/>
          <w:color w:val="212121"/>
          <w:lang w:eastAsia="en-US"/>
        </w:rPr>
        <w:t>our experience</w:t>
      </w:r>
      <w:r w:rsidR="008C3B27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in the Google </w:t>
      </w:r>
      <w:r w:rsidR="006D5839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Shopping case, we know that </w:t>
      </w:r>
      <w:r w:rsidR="008C3B27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success, from our point of view, will boil down to </w:t>
      </w:r>
      <w:r w:rsidR="00F2612E">
        <w:rPr>
          <w:rFonts w:asciiTheme="minorHAnsi" w:eastAsia="Times New Roman" w:hAnsiTheme="minorHAnsi" w:cstheme="minorHAnsi"/>
          <w:color w:val="212121"/>
          <w:lang w:eastAsia="en-US"/>
        </w:rPr>
        <w:t xml:space="preserve">effective </w:t>
      </w:r>
      <w:r w:rsidR="00E52EFC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remedies </w:t>
      </w:r>
      <w:r w:rsidR="00E52EFC">
        <w:rPr>
          <w:rFonts w:asciiTheme="minorHAnsi" w:eastAsia="Times New Roman" w:hAnsiTheme="minorHAnsi" w:cstheme="minorHAnsi"/>
          <w:color w:val="212121"/>
          <w:lang w:eastAsia="en-US"/>
        </w:rPr>
        <w:t>and</w:t>
      </w:r>
      <w:r w:rsidR="002A5F10">
        <w:rPr>
          <w:rFonts w:asciiTheme="minorHAnsi" w:eastAsia="Times New Roman" w:hAnsiTheme="minorHAnsi" w:cstheme="minorHAnsi"/>
          <w:color w:val="212121"/>
          <w:lang w:eastAsia="en-US"/>
        </w:rPr>
        <w:t xml:space="preserve"> enforcement together with</w:t>
      </w:r>
      <w:r w:rsidR="008C3B27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just how hard regulators are prepared to push Big </w:t>
      </w:r>
      <w:r w:rsidR="009F2EC9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Tech. </w:t>
      </w:r>
      <w:r w:rsidR="001C4C45" w:rsidRPr="00DE4A74">
        <w:rPr>
          <w:rFonts w:asciiTheme="minorHAnsi" w:eastAsia="Times New Roman" w:hAnsiTheme="minorHAnsi" w:cstheme="minorHAnsi"/>
          <w:color w:val="212121"/>
          <w:lang w:eastAsia="en-US"/>
        </w:rPr>
        <w:t>We are, however, optimistic</w:t>
      </w:r>
      <w:r w:rsidR="00B42F4D">
        <w:rPr>
          <w:rFonts w:asciiTheme="minorHAnsi" w:eastAsia="Times New Roman" w:hAnsiTheme="minorHAnsi" w:cstheme="minorHAnsi"/>
          <w:color w:val="212121"/>
          <w:lang w:eastAsia="en-US"/>
        </w:rPr>
        <w:t xml:space="preserve"> </w:t>
      </w:r>
      <w:r w:rsidR="001C4C45" w:rsidRPr="00DE4A74">
        <w:rPr>
          <w:rFonts w:asciiTheme="minorHAnsi" w:eastAsia="Times New Roman" w:hAnsiTheme="minorHAnsi" w:cstheme="minorHAnsi"/>
          <w:color w:val="212121"/>
          <w:lang w:eastAsia="en-US"/>
        </w:rPr>
        <w:t>that the European Commission has a shiny new tool and the conviction to use it.</w:t>
      </w:r>
    </w:p>
    <w:p w14:paraId="4736A63D" w14:textId="16945764" w:rsidR="001C4C45" w:rsidRPr="00DE4A74" w:rsidRDefault="001C4C45" w:rsidP="00A94BB1">
      <w:pPr>
        <w:jc w:val="both"/>
        <w:rPr>
          <w:rFonts w:asciiTheme="minorHAnsi" w:eastAsia="Times New Roman" w:hAnsiTheme="minorHAnsi" w:cstheme="minorHAnsi"/>
          <w:color w:val="212121"/>
          <w:lang w:eastAsia="en-US"/>
        </w:rPr>
      </w:pPr>
    </w:p>
    <w:p w14:paraId="53E95A03" w14:textId="5D0E36EC" w:rsidR="001C4C45" w:rsidRPr="00DE4A74" w:rsidRDefault="000A39C3" w:rsidP="00A94BB1">
      <w:pPr>
        <w:jc w:val="both"/>
        <w:rPr>
          <w:rFonts w:asciiTheme="minorHAnsi" w:eastAsia="Times New Roman" w:hAnsiTheme="minorHAnsi" w:cstheme="minorHAnsi"/>
          <w:color w:val="212121"/>
          <w:lang w:eastAsia="en-US"/>
        </w:rPr>
      </w:pP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>Euan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 xml:space="preserve"> MacMillan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is hopeful about what the </w:t>
      </w:r>
      <w:r w:rsidR="002A5F10">
        <w:rPr>
          <w:rFonts w:asciiTheme="minorHAnsi" w:eastAsia="Times New Roman" w:hAnsiTheme="minorHAnsi" w:cstheme="minorHAnsi"/>
          <w:color w:val="212121"/>
          <w:lang w:eastAsia="en-US"/>
        </w:rPr>
        <w:t xml:space="preserve">UK 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>legislation can achieve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>.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>He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believes that it will not just make competition la</w:t>
      </w:r>
      <w:r w:rsidR="001F73A6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w work better and faster, 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but </w:t>
      </w:r>
      <w:r w:rsidR="001F73A6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it 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>will control market power and regulate the behaviour of the companies yielding that power</w:t>
      </w:r>
      <w:r w:rsidR="009F2EC9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. 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>Music to our ears. For him, t</w:t>
      </w:r>
      <w:r w:rsidR="006D5839" w:rsidRPr="00DE4A74">
        <w:rPr>
          <w:rFonts w:asciiTheme="minorHAnsi" w:eastAsia="Times New Roman" w:hAnsiTheme="minorHAnsi" w:cstheme="minorHAnsi"/>
          <w:color w:val="212121"/>
          <w:lang w:eastAsia="en-US"/>
        </w:rPr>
        <w:t>he in-built flexibility of the DMCC</w:t>
      </w:r>
      <w:r w:rsidR="009115EE">
        <w:rPr>
          <w:rFonts w:asciiTheme="minorHAnsi" w:eastAsia="Times New Roman" w:hAnsiTheme="minorHAnsi" w:cstheme="minorHAnsi"/>
          <w:color w:val="212121"/>
          <w:lang w:eastAsia="en-US"/>
        </w:rPr>
        <w:t xml:space="preserve"> Bill</w:t>
      </w:r>
      <w:r w:rsidR="006D5839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is key, 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designed to be tailored to different tech, behaviours and issues and designed carefully with future-proofing in mind. </w:t>
      </w:r>
      <w:r w:rsidR="006D5839" w:rsidRPr="00DE4A74">
        <w:rPr>
          <w:rFonts w:asciiTheme="minorHAnsi" w:eastAsia="Times New Roman" w:hAnsiTheme="minorHAnsi" w:cstheme="minorHAnsi"/>
          <w:color w:val="212121"/>
          <w:lang w:eastAsia="en-US"/>
        </w:rPr>
        <w:t>The UK is committed to global coordination and in particular with the EU – to avoid “a spaghetti bowl of implementation</w:t>
      </w:r>
      <w:r w:rsidR="009F2EC9" w:rsidRPr="00DE4A74">
        <w:rPr>
          <w:rFonts w:asciiTheme="minorHAnsi" w:eastAsia="Times New Roman" w:hAnsiTheme="minorHAnsi" w:cstheme="minorHAnsi"/>
          <w:color w:val="212121"/>
          <w:lang w:eastAsia="en-US"/>
        </w:rPr>
        <w:t>.”</w:t>
      </w:r>
      <w:r w:rsidR="006D5839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 Maria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 xml:space="preserve"> </w:t>
      </w:r>
      <w:r w:rsidR="00D25899" w:rsidRPr="00DE4A74">
        <w:rPr>
          <w:rFonts w:asciiTheme="minorHAnsi" w:hAnsiTheme="minorHAnsi" w:cstheme="minorHAnsi"/>
          <w:color w:val="212121"/>
        </w:rPr>
        <w:t>Ioannidou</w:t>
      </w:r>
      <w:r w:rsidR="006D5839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thinks the spaghetti bowl is inevitable because, even though everyone agrees that antitrust has failed and that new regulation is needed, the landscape of implementation is incredibly complex.</w:t>
      </w:r>
    </w:p>
    <w:p w14:paraId="3BC2566C" w14:textId="22096EEA" w:rsidR="001C4C45" w:rsidRPr="00DE4A74" w:rsidRDefault="001C4C45" w:rsidP="00A94BB1">
      <w:pPr>
        <w:jc w:val="both"/>
        <w:rPr>
          <w:rFonts w:asciiTheme="minorHAnsi" w:eastAsia="Times New Roman" w:hAnsiTheme="minorHAnsi" w:cstheme="minorHAnsi"/>
          <w:color w:val="212121"/>
          <w:lang w:eastAsia="en-US"/>
        </w:rPr>
      </w:pPr>
    </w:p>
    <w:p w14:paraId="55A868F6" w14:textId="1C2136CA" w:rsidR="000A39C3" w:rsidRPr="00DE4A74" w:rsidRDefault="000A39C3" w:rsidP="00A94BB1">
      <w:pPr>
        <w:jc w:val="both"/>
        <w:rPr>
          <w:rFonts w:asciiTheme="minorHAnsi" w:eastAsia="Times New Roman" w:hAnsiTheme="minorHAnsi" w:cstheme="minorHAnsi"/>
          <w:color w:val="212121"/>
          <w:lang w:eastAsia="en-US"/>
        </w:rPr>
      </w:pP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From where we stand, Big Tech has got away with </w:t>
      </w:r>
      <w:r w:rsidR="00391194">
        <w:rPr>
          <w:rFonts w:asciiTheme="minorHAnsi" w:eastAsia="Times New Roman" w:hAnsiTheme="minorHAnsi" w:cstheme="minorHAnsi"/>
          <w:color w:val="212121"/>
          <w:lang w:eastAsia="en-US"/>
        </w:rPr>
        <w:t>dominating and abusing its market power</w:t>
      </w:r>
      <w:r w:rsidR="00391194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>for 20 years</w:t>
      </w:r>
      <w:r w:rsidR="009F2EC9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. 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>However, we’ve seen a marked change in attitude from regulators</w:t>
      </w:r>
      <w:r w:rsidR="0039591D">
        <w:rPr>
          <w:rFonts w:asciiTheme="minorHAnsi" w:eastAsia="Times New Roman" w:hAnsiTheme="minorHAnsi" w:cstheme="minorHAnsi"/>
          <w:color w:val="212121"/>
          <w:lang w:eastAsia="en-US"/>
        </w:rPr>
        <w:t xml:space="preserve"> and politicians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in the UK, EU and indeed in the US over the past </w:t>
      </w:r>
      <w:r w:rsidR="00957E9C">
        <w:rPr>
          <w:rFonts w:asciiTheme="minorHAnsi" w:eastAsia="Times New Roman" w:hAnsiTheme="minorHAnsi" w:cstheme="minorHAnsi"/>
          <w:color w:val="212121"/>
          <w:lang w:eastAsia="en-US"/>
        </w:rPr>
        <w:t>four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to f</w:t>
      </w:r>
      <w:r w:rsidR="00957E9C">
        <w:rPr>
          <w:rFonts w:asciiTheme="minorHAnsi" w:eastAsia="Times New Roman" w:hAnsiTheme="minorHAnsi" w:cstheme="minorHAnsi"/>
          <w:color w:val="212121"/>
          <w:lang w:eastAsia="en-US"/>
        </w:rPr>
        <w:t>ive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years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 xml:space="preserve">. There is </w:t>
      </w:r>
      <w:r w:rsidR="00E52EFC">
        <w:rPr>
          <w:rFonts w:asciiTheme="minorHAnsi" w:eastAsia="Times New Roman" w:hAnsiTheme="minorHAnsi" w:cstheme="minorHAnsi"/>
          <w:color w:val="212121"/>
          <w:lang w:eastAsia="en-US"/>
        </w:rPr>
        <w:t>a</w:t>
      </w:r>
      <w:r w:rsidR="00E52EFC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sense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that they are now coming after Big Tech with a big stick</w:t>
      </w:r>
      <w:r w:rsidR="009F2EC9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. 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>It feels very different from before and we see it as a massive opportunity</w:t>
      </w:r>
      <w:r w:rsidR="00A94BB1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. 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>We are also hearing Big Tech say</w:t>
      </w:r>
      <w:r w:rsidR="00957E9C">
        <w:rPr>
          <w:rFonts w:asciiTheme="minorHAnsi" w:eastAsia="Times New Roman" w:hAnsiTheme="minorHAnsi" w:cstheme="minorHAnsi"/>
          <w:color w:val="212121"/>
          <w:lang w:eastAsia="en-US"/>
        </w:rPr>
        <w:t>,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“don’t worry about search and shopping - look over here at the new shiny AI and metaverse” and this is just a distraction tactic. We’re onto them and we hope regulators are too</w:t>
      </w:r>
      <w:r w:rsidR="009F2EC9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. 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>The DMA and DMU are new tools that can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>,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in theory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>,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</w:t>
      </w:r>
      <w:r w:rsidR="0039591D">
        <w:rPr>
          <w:rFonts w:asciiTheme="minorHAnsi" w:eastAsia="Times New Roman" w:hAnsiTheme="minorHAnsi" w:cstheme="minorHAnsi"/>
          <w:color w:val="212121"/>
          <w:lang w:eastAsia="en-US"/>
        </w:rPr>
        <w:t>restore fairness and competition to</w:t>
      </w:r>
      <w:r w:rsidR="0039591D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</w:t>
      </w:r>
      <w:r w:rsidR="00243CB1">
        <w:rPr>
          <w:rFonts w:asciiTheme="minorHAnsi" w:eastAsia="Times New Roman" w:hAnsiTheme="minorHAnsi" w:cstheme="minorHAnsi"/>
          <w:color w:val="212121"/>
          <w:lang w:eastAsia="en-US"/>
        </w:rPr>
        <w:t>digital</w:t>
      </w:r>
      <w:r w:rsidR="00243CB1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markets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. </w:t>
      </w:r>
      <w:r w:rsidR="001F73A6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Maria </w:t>
      </w:r>
      <w:r w:rsidR="00D25899" w:rsidRPr="00DE4A74">
        <w:rPr>
          <w:rFonts w:asciiTheme="minorHAnsi" w:hAnsiTheme="minorHAnsi" w:cstheme="minorHAnsi"/>
          <w:color w:val="212121"/>
        </w:rPr>
        <w:t>Ioannidou</w:t>
      </w:r>
      <w:r w:rsidR="00D25899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</w:t>
      </w:r>
      <w:r w:rsidR="001F73A6" w:rsidRPr="00DE4A74">
        <w:rPr>
          <w:rFonts w:asciiTheme="minorHAnsi" w:eastAsia="Times New Roman" w:hAnsiTheme="minorHAnsi" w:cstheme="minorHAnsi"/>
          <w:color w:val="212121"/>
          <w:lang w:eastAsia="en-US"/>
        </w:rPr>
        <w:t>agrees that these represent good intentions to address the fact that competition has failed</w:t>
      </w:r>
      <w:r w:rsidR="00957E9C">
        <w:rPr>
          <w:rFonts w:asciiTheme="minorHAnsi" w:eastAsia="Times New Roman" w:hAnsiTheme="minorHAnsi" w:cstheme="minorHAnsi"/>
          <w:color w:val="212121"/>
          <w:lang w:eastAsia="en-US"/>
        </w:rPr>
        <w:t>,</w:t>
      </w:r>
      <w:r w:rsidR="001F73A6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and remedies haven’t worked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>. She believes, however, that</w:t>
      </w:r>
      <w:r w:rsidR="001F73A6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 xml:space="preserve">the </w:t>
      </w:r>
      <w:r w:rsidR="001F73A6" w:rsidRPr="00DE4A74">
        <w:rPr>
          <w:rFonts w:asciiTheme="minorHAnsi" w:eastAsia="Times New Roman" w:hAnsiTheme="minorHAnsi" w:cstheme="minorHAnsi"/>
          <w:color w:val="212121"/>
          <w:lang w:eastAsia="en-US"/>
        </w:rPr>
        <w:t>e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>xecution of these tools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>,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and just how hard the regulators are prepared to push Big Tech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>,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is going to be key.</w:t>
      </w:r>
    </w:p>
    <w:p w14:paraId="6D3748E3" w14:textId="06C42705" w:rsidR="001F73A6" w:rsidRPr="00DE4A74" w:rsidRDefault="001F73A6" w:rsidP="00A94BB1">
      <w:pPr>
        <w:jc w:val="both"/>
        <w:rPr>
          <w:rFonts w:asciiTheme="minorHAnsi" w:eastAsia="Times New Roman" w:hAnsiTheme="minorHAnsi" w:cstheme="minorHAnsi"/>
          <w:color w:val="212121"/>
          <w:lang w:eastAsia="en-US"/>
        </w:rPr>
      </w:pPr>
    </w:p>
    <w:p w14:paraId="2E198E1C" w14:textId="0C8609A3" w:rsidR="001F73A6" w:rsidRPr="00DE4A74" w:rsidRDefault="001F73A6" w:rsidP="00A94BB1">
      <w:pPr>
        <w:jc w:val="both"/>
        <w:rPr>
          <w:rFonts w:asciiTheme="minorHAnsi" w:eastAsia="Times New Roman" w:hAnsiTheme="minorHAnsi" w:cstheme="minorHAnsi"/>
          <w:color w:val="212121"/>
          <w:lang w:eastAsia="en-US"/>
        </w:rPr>
      </w:pP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The important thing is that change happens, regardless of whether this results directly </w:t>
      </w:r>
      <w:r w:rsidR="00F90342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or indirectly 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>from implementation and enforcement of these new regulations</w:t>
      </w:r>
      <w:r w:rsidR="009F2EC9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. 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If, as Cristina 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 xml:space="preserve">Caffarra 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contends, no rules will be smart enough to get one over on Big Tech, then pressure to change and to avoid bureaucratic interference in the day-to-day of product development and business models could </w:t>
      </w:r>
      <w:r w:rsidR="00F90342" w:rsidRPr="00DE4A74">
        <w:rPr>
          <w:rFonts w:asciiTheme="minorHAnsi" w:eastAsia="Times New Roman" w:hAnsiTheme="minorHAnsi" w:cstheme="minorHAnsi"/>
          <w:color w:val="212121"/>
          <w:lang w:eastAsia="en-US"/>
        </w:rPr>
        <w:t>result in the same outcome</w:t>
      </w:r>
      <w:r w:rsidR="00D76F1A">
        <w:rPr>
          <w:rFonts w:asciiTheme="minorHAnsi" w:eastAsia="Times New Roman" w:hAnsiTheme="minorHAnsi" w:cstheme="minorHAnsi"/>
          <w:color w:val="212121"/>
          <w:lang w:eastAsia="en-US"/>
        </w:rPr>
        <w:t xml:space="preserve"> </w:t>
      </w:r>
      <w:r w:rsidR="009F1832">
        <w:rPr>
          <w:rFonts w:asciiTheme="minorHAnsi" w:eastAsia="Times New Roman" w:hAnsiTheme="minorHAnsi" w:cstheme="minorHAnsi"/>
          <w:color w:val="212121"/>
          <w:lang w:eastAsia="en-US"/>
        </w:rPr>
        <w:t xml:space="preserve"> - </w:t>
      </w:r>
      <w:r w:rsidR="00E52EFC" w:rsidRPr="00DE4A74">
        <w:rPr>
          <w:rFonts w:asciiTheme="minorHAnsi" w:eastAsia="Times New Roman" w:hAnsiTheme="minorHAnsi" w:cstheme="minorHAnsi"/>
          <w:color w:val="212121"/>
          <w:lang w:eastAsia="en-US"/>
        </w:rPr>
        <w:t>a</w:t>
      </w:r>
      <w:r w:rsidR="00F90342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fairer digital marketplace with room for newcomers and incentive for innovation.</w:t>
      </w:r>
    </w:p>
    <w:p w14:paraId="4B0D61D2" w14:textId="2BD3FD97" w:rsidR="009117DB" w:rsidRPr="00DE4A74" w:rsidRDefault="009117DB" w:rsidP="00A94BB1">
      <w:pPr>
        <w:jc w:val="both"/>
        <w:rPr>
          <w:rFonts w:asciiTheme="minorHAnsi" w:eastAsia="Times New Roman" w:hAnsiTheme="minorHAnsi" w:cstheme="minorHAnsi"/>
          <w:color w:val="212121"/>
          <w:lang w:eastAsia="en-US"/>
        </w:rPr>
      </w:pPr>
    </w:p>
    <w:p w14:paraId="7EB448CB" w14:textId="19536736" w:rsidR="003B65E5" w:rsidRPr="00DE4A74" w:rsidRDefault="009F2EC9" w:rsidP="00A94BB1">
      <w:pPr>
        <w:jc w:val="both"/>
        <w:rPr>
          <w:rFonts w:asciiTheme="minorHAnsi" w:eastAsia="Times New Roman" w:hAnsiTheme="minorHAnsi" w:cstheme="minorHAnsi"/>
          <w:color w:val="212121"/>
          <w:lang w:eastAsia="en-US"/>
        </w:rPr>
      </w:pP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>Governments</w:t>
      </w:r>
      <w:r w:rsidR="003B65E5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and their regulators are working to do what’s right for their consumers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. </w:t>
      </w:r>
      <w:r w:rsidR="003B65E5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Euan 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 xml:space="preserve">MacMillan </w:t>
      </w:r>
      <w:r w:rsidR="003B65E5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commented that there are 129 tech unicorns in the UK that say they are being held back by the damaging practices of Big </w:t>
      </w:r>
      <w:r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Tech. </w:t>
      </w:r>
      <w:r w:rsidR="003B65E5" w:rsidRPr="00DE4A74">
        <w:rPr>
          <w:rFonts w:asciiTheme="minorHAnsi" w:eastAsia="Times New Roman" w:hAnsiTheme="minorHAnsi" w:cstheme="minorHAnsi"/>
          <w:color w:val="212121"/>
          <w:lang w:eastAsia="en-US"/>
        </w:rPr>
        <w:t>Politicians want to facilitate change and there is concerted motivation</w:t>
      </w:r>
      <w:r w:rsidR="000C09BA" w:rsidRPr="00DE4A74">
        <w:rPr>
          <w:rFonts w:asciiTheme="minorHAnsi" w:eastAsia="Times New Roman" w:hAnsiTheme="minorHAnsi" w:cstheme="minorHAnsi"/>
          <w:color w:val="212121"/>
          <w:lang w:eastAsia="en-US"/>
        </w:rPr>
        <w:t>,</w:t>
      </w:r>
      <w:r w:rsidR="003B65E5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both in the UK and the EU</w:t>
      </w:r>
      <w:r w:rsidR="000C09BA" w:rsidRPr="00DE4A74">
        <w:rPr>
          <w:rFonts w:asciiTheme="minorHAnsi" w:eastAsia="Times New Roman" w:hAnsiTheme="minorHAnsi" w:cstheme="minorHAnsi"/>
          <w:color w:val="212121"/>
          <w:lang w:eastAsia="en-US"/>
        </w:rPr>
        <w:t>,</w:t>
      </w:r>
      <w:r w:rsidR="003B65E5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to make fundamental change. Indeed</w:t>
      </w:r>
      <w:r w:rsidR="000C09BA" w:rsidRPr="00DE4A74">
        <w:rPr>
          <w:rFonts w:asciiTheme="minorHAnsi" w:eastAsia="Times New Roman" w:hAnsiTheme="minorHAnsi" w:cstheme="minorHAnsi"/>
          <w:color w:val="212121"/>
          <w:lang w:eastAsia="en-US"/>
        </w:rPr>
        <w:t>,</w:t>
      </w:r>
      <w:r w:rsidR="003B65E5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there appears to be a consensus t</w:t>
      </w:r>
      <w:r w:rsidR="000C09BA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hat something needs to be done </w:t>
      </w:r>
      <w:r w:rsidR="003B65E5" w:rsidRPr="00DE4A74">
        <w:rPr>
          <w:rFonts w:asciiTheme="minorHAnsi" w:eastAsia="Times New Roman" w:hAnsiTheme="minorHAnsi" w:cstheme="minorHAnsi"/>
          <w:color w:val="212121"/>
          <w:lang w:eastAsia="en-US"/>
        </w:rPr>
        <w:t>with the Big Tech elephant</w:t>
      </w:r>
      <w:r>
        <w:rPr>
          <w:rFonts w:asciiTheme="minorHAnsi" w:eastAsia="Times New Roman" w:hAnsiTheme="minorHAnsi" w:cstheme="minorHAnsi"/>
          <w:color w:val="212121"/>
          <w:lang w:eastAsia="en-US"/>
        </w:rPr>
        <w:t xml:space="preserve">. </w:t>
      </w:r>
      <w:r w:rsidR="00D25899">
        <w:rPr>
          <w:rFonts w:asciiTheme="minorHAnsi" w:eastAsia="Times New Roman" w:hAnsiTheme="minorHAnsi" w:cstheme="minorHAnsi"/>
          <w:color w:val="212121"/>
          <w:lang w:eastAsia="en-US"/>
        </w:rPr>
        <w:t>We agreed</w:t>
      </w:r>
      <w:r w:rsidR="003B65E5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that Big Tech will still be around in 5-10 years but that these new </w:t>
      </w:r>
      <w:r w:rsidR="003B65E5" w:rsidRPr="00DE4A74">
        <w:rPr>
          <w:rFonts w:asciiTheme="minorHAnsi" w:eastAsia="Times New Roman" w:hAnsiTheme="minorHAnsi" w:cstheme="minorHAnsi"/>
          <w:color w:val="212121"/>
          <w:lang w:eastAsia="en-US"/>
        </w:rPr>
        <w:lastRenderedPageBreak/>
        <w:t>regulations</w:t>
      </w:r>
      <w:r w:rsidR="00B57688">
        <w:rPr>
          <w:rFonts w:asciiTheme="minorHAnsi" w:eastAsia="Times New Roman" w:hAnsiTheme="minorHAnsi" w:cstheme="minorHAnsi"/>
          <w:color w:val="212121"/>
          <w:lang w:eastAsia="en-US"/>
        </w:rPr>
        <w:t>, the DMA</w:t>
      </w:r>
      <w:r w:rsidR="007D26F0">
        <w:rPr>
          <w:rFonts w:asciiTheme="minorHAnsi" w:eastAsia="Times New Roman" w:hAnsiTheme="minorHAnsi" w:cstheme="minorHAnsi"/>
          <w:color w:val="212121"/>
          <w:lang w:eastAsia="en-US"/>
        </w:rPr>
        <w:t xml:space="preserve"> in the EU and</w:t>
      </w:r>
      <w:r w:rsidR="00B57688">
        <w:rPr>
          <w:rFonts w:asciiTheme="minorHAnsi" w:eastAsia="Times New Roman" w:hAnsiTheme="minorHAnsi" w:cstheme="minorHAnsi"/>
          <w:color w:val="212121"/>
          <w:lang w:eastAsia="en-US"/>
        </w:rPr>
        <w:t xml:space="preserve"> the D</w:t>
      </w:r>
      <w:r w:rsidR="00FD4DA9">
        <w:rPr>
          <w:rFonts w:asciiTheme="minorHAnsi" w:eastAsia="Times New Roman" w:hAnsiTheme="minorHAnsi" w:cstheme="minorHAnsi"/>
          <w:color w:val="212121"/>
          <w:lang w:eastAsia="en-US"/>
        </w:rPr>
        <w:t>MCC</w:t>
      </w:r>
      <w:r w:rsidR="007D26F0">
        <w:rPr>
          <w:rFonts w:asciiTheme="minorHAnsi" w:eastAsia="Times New Roman" w:hAnsiTheme="minorHAnsi" w:cstheme="minorHAnsi"/>
          <w:color w:val="212121"/>
          <w:lang w:eastAsia="en-US"/>
        </w:rPr>
        <w:t xml:space="preserve"> in the UK</w:t>
      </w:r>
      <w:r w:rsidR="00B57688">
        <w:rPr>
          <w:rFonts w:asciiTheme="minorHAnsi" w:eastAsia="Times New Roman" w:hAnsiTheme="minorHAnsi" w:cstheme="minorHAnsi"/>
          <w:color w:val="212121"/>
          <w:lang w:eastAsia="en-US"/>
        </w:rPr>
        <w:t>,</w:t>
      </w:r>
      <w:r w:rsidR="003B65E5" w:rsidRPr="00DE4A74">
        <w:rPr>
          <w:rFonts w:asciiTheme="minorHAnsi" w:eastAsia="Times New Roman" w:hAnsiTheme="minorHAnsi" w:cstheme="minorHAnsi"/>
          <w:color w:val="212121"/>
          <w:lang w:eastAsia="en-US"/>
        </w:rPr>
        <w:t xml:space="preserve"> will begin to make an impact on its abusive behaviours, one bite at a time.</w:t>
      </w:r>
    </w:p>
    <w:p w14:paraId="3B059BB4" w14:textId="77777777" w:rsidR="009117DB" w:rsidRPr="00DE4A74" w:rsidRDefault="009117DB" w:rsidP="00A94BB1">
      <w:pPr>
        <w:jc w:val="both"/>
        <w:rPr>
          <w:rFonts w:asciiTheme="minorHAnsi" w:eastAsia="Times New Roman" w:hAnsiTheme="minorHAnsi" w:cstheme="minorHAnsi"/>
          <w:color w:val="212121"/>
          <w:lang w:eastAsia="en-US"/>
        </w:rPr>
      </w:pPr>
    </w:p>
    <w:p w14:paraId="0E7B6B7C" w14:textId="1E09883F" w:rsidR="00DB08F4" w:rsidRPr="00DE4A74" w:rsidRDefault="00DB08F4" w:rsidP="00A94BB1">
      <w:pPr>
        <w:jc w:val="both"/>
        <w:rPr>
          <w:rFonts w:asciiTheme="minorHAnsi" w:hAnsiTheme="minorHAnsi" w:cstheme="minorHAnsi"/>
          <w:color w:val="212121"/>
        </w:rPr>
      </w:pPr>
    </w:p>
    <w:p w14:paraId="664E7B13" w14:textId="0B298E74" w:rsidR="008B3BAB" w:rsidRPr="00DE4A74" w:rsidRDefault="008B3BAB" w:rsidP="00A94BB1">
      <w:pPr>
        <w:jc w:val="both"/>
        <w:rPr>
          <w:rFonts w:asciiTheme="minorHAnsi" w:hAnsiTheme="minorHAnsi" w:cstheme="minorHAnsi"/>
          <w:color w:val="212121"/>
        </w:rPr>
      </w:pPr>
    </w:p>
    <w:p w14:paraId="6828D5F1" w14:textId="77777777" w:rsidR="00824FE6" w:rsidRPr="00DE4A74" w:rsidRDefault="00824FE6" w:rsidP="00A94BB1">
      <w:pPr>
        <w:jc w:val="both"/>
        <w:rPr>
          <w:rFonts w:asciiTheme="minorHAnsi" w:hAnsiTheme="minorHAnsi" w:cstheme="minorHAnsi"/>
          <w:color w:val="212121"/>
        </w:rPr>
      </w:pPr>
    </w:p>
    <w:p w14:paraId="1B46EA54" w14:textId="77777777" w:rsidR="00824FE6" w:rsidRPr="00DE4A74" w:rsidRDefault="00824FE6" w:rsidP="00A94BB1">
      <w:pPr>
        <w:jc w:val="both"/>
        <w:rPr>
          <w:rFonts w:asciiTheme="minorHAnsi" w:hAnsiTheme="minorHAnsi" w:cstheme="minorHAnsi"/>
          <w:color w:val="212121"/>
        </w:rPr>
      </w:pPr>
    </w:p>
    <w:p w14:paraId="1BFB1595" w14:textId="77777777" w:rsidR="0010229F" w:rsidRPr="00DE4A74" w:rsidRDefault="0010229F" w:rsidP="00A94BB1">
      <w:pPr>
        <w:jc w:val="both"/>
        <w:rPr>
          <w:rFonts w:asciiTheme="minorHAnsi" w:hAnsiTheme="minorHAnsi" w:cstheme="minorHAnsi"/>
        </w:rPr>
      </w:pPr>
    </w:p>
    <w:sectPr w:rsidR="0010229F" w:rsidRPr="00DE4A74" w:rsidSect="0029610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9F"/>
    <w:rsid w:val="00045DF5"/>
    <w:rsid w:val="000A39C3"/>
    <w:rsid w:val="000A6FF5"/>
    <w:rsid w:val="000C09BA"/>
    <w:rsid w:val="0010229F"/>
    <w:rsid w:val="001458C9"/>
    <w:rsid w:val="00153B32"/>
    <w:rsid w:val="0016221A"/>
    <w:rsid w:val="001744E8"/>
    <w:rsid w:val="00184BCF"/>
    <w:rsid w:val="00186EE7"/>
    <w:rsid w:val="001A4879"/>
    <w:rsid w:val="001C4C45"/>
    <w:rsid w:val="001F73A6"/>
    <w:rsid w:val="00243CB1"/>
    <w:rsid w:val="0028280A"/>
    <w:rsid w:val="00296100"/>
    <w:rsid w:val="002A5F10"/>
    <w:rsid w:val="002C4964"/>
    <w:rsid w:val="002F16BE"/>
    <w:rsid w:val="00327B6E"/>
    <w:rsid w:val="003360F2"/>
    <w:rsid w:val="003515B5"/>
    <w:rsid w:val="003812AE"/>
    <w:rsid w:val="00390D29"/>
    <w:rsid w:val="00391194"/>
    <w:rsid w:val="0039591D"/>
    <w:rsid w:val="003B65E5"/>
    <w:rsid w:val="003E59FF"/>
    <w:rsid w:val="0040351A"/>
    <w:rsid w:val="004075D2"/>
    <w:rsid w:val="004438E3"/>
    <w:rsid w:val="0044522E"/>
    <w:rsid w:val="00483E2C"/>
    <w:rsid w:val="00490D94"/>
    <w:rsid w:val="00493CF3"/>
    <w:rsid w:val="004D67C2"/>
    <w:rsid w:val="005336E6"/>
    <w:rsid w:val="0053393E"/>
    <w:rsid w:val="005A254B"/>
    <w:rsid w:val="005A6D4C"/>
    <w:rsid w:val="005D1A20"/>
    <w:rsid w:val="005F6F3C"/>
    <w:rsid w:val="0061584D"/>
    <w:rsid w:val="006204E2"/>
    <w:rsid w:val="00622C47"/>
    <w:rsid w:val="00641214"/>
    <w:rsid w:val="00666A3B"/>
    <w:rsid w:val="00671AC1"/>
    <w:rsid w:val="006A1110"/>
    <w:rsid w:val="006A6A7B"/>
    <w:rsid w:val="006D5839"/>
    <w:rsid w:val="006E0330"/>
    <w:rsid w:val="006E077C"/>
    <w:rsid w:val="006E7693"/>
    <w:rsid w:val="0074445F"/>
    <w:rsid w:val="007532C3"/>
    <w:rsid w:val="00764C83"/>
    <w:rsid w:val="00776A28"/>
    <w:rsid w:val="00780218"/>
    <w:rsid w:val="00785C35"/>
    <w:rsid w:val="007A31B2"/>
    <w:rsid w:val="007A5E22"/>
    <w:rsid w:val="007D26F0"/>
    <w:rsid w:val="00824FE6"/>
    <w:rsid w:val="00847858"/>
    <w:rsid w:val="008A2039"/>
    <w:rsid w:val="008B3BAB"/>
    <w:rsid w:val="008C3B27"/>
    <w:rsid w:val="008F6CD6"/>
    <w:rsid w:val="009115EE"/>
    <w:rsid w:val="009117DB"/>
    <w:rsid w:val="009201A2"/>
    <w:rsid w:val="00920BBB"/>
    <w:rsid w:val="00926D96"/>
    <w:rsid w:val="00936A80"/>
    <w:rsid w:val="00957E9C"/>
    <w:rsid w:val="009E6A01"/>
    <w:rsid w:val="009F1832"/>
    <w:rsid w:val="009F2EC9"/>
    <w:rsid w:val="00A94BB1"/>
    <w:rsid w:val="00A95D4F"/>
    <w:rsid w:val="00A97AAB"/>
    <w:rsid w:val="00AB61C5"/>
    <w:rsid w:val="00AC0783"/>
    <w:rsid w:val="00AE3CC3"/>
    <w:rsid w:val="00AF4944"/>
    <w:rsid w:val="00B06BC2"/>
    <w:rsid w:val="00B207CA"/>
    <w:rsid w:val="00B33528"/>
    <w:rsid w:val="00B42D4B"/>
    <w:rsid w:val="00B42F4D"/>
    <w:rsid w:val="00B57688"/>
    <w:rsid w:val="00B626C5"/>
    <w:rsid w:val="00B73477"/>
    <w:rsid w:val="00BC0A7F"/>
    <w:rsid w:val="00BC44DA"/>
    <w:rsid w:val="00BD3017"/>
    <w:rsid w:val="00C11245"/>
    <w:rsid w:val="00C70772"/>
    <w:rsid w:val="00C862DB"/>
    <w:rsid w:val="00CE632F"/>
    <w:rsid w:val="00CE742F"/>
    <w:rsid w:val="00D043C6"/>
    <w:rsid w:val="00D25899"/>
    <w:rsid w:val="00D275FA"/>
    <w:rsid w:val="00D657E1"/>
    <w:rsid w:val="00D733B7"/>
    <w:rsid w:val="00D76F1A"/>
    <w:rsid w:val="00D81E1A"/>
    <w:rsid w:val="00D8604C"/>
    <w:rsid w:val="00D87D04"/>
    <w:rsid w:val="00D91AF6"/>
    <w:rsid w:val="00DB08F4"/>
    <w:rsid w:val="00DB56CF"/>
    <w:rsid w:val="00DE4A74"/>
    <w:rsid w:val="00DF277C"/>
    <w:rsid w:val="00E47A5C"/>
    <w:rsid w:val="00E52EFC"/>
    <w:rsid w:val="00E64959"/>
    <w:rsid w:val="00E80703"/>
    <w:rsid w:val="00EA71D3"/>
    <w:rsid w:val="00EB2E93"/>
    <w:rsid w:val="00EF01B6"/>
    <w:rsid w:val="00F12EF0"/>
    <w:rsid w:val="00F17A3F"/>
    <w:rsid w:val="00F2612E"/>
    <w:rsid w:val="00F367AB"/>
    <w:rsid w:val="00F37AC5"/>
    <w:rsid w:val="00F45501"/>
    <w:rsid w:val="00F45B03"/>
    <w:rsid w:val="00F519A5"/>
    <w:rsid w:val="00F90342"/>
    <w:rsid w:val="00FB0567"/>
    <w:rsid w:val="00FC5A0B"/>
    <w:rsid w:val="00FD4DA9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E6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4C8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0229F"/>
  </w:style>
  <w:style w:type="character" w:styleId="Hyperlink">
    <w:name w:val="Hyperlink"/>
    <w:basedOn w:val="DefaultParagraphFont"/>
    <w:uiPriority w:val="99"/>
    <w:semiHidden/>
    <w:unhideWhenUsed/>
    <w:rsid w:val="0010229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32C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32C3"/>
    <w:rPr>
      <w:rFonts w:ascii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920BBB"/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83"/>
    <w:rPr>
      <w:rFonts w:ascii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Lambert</dc:creator>
  <cp:keywords/>
  <dc:description/>
  <cp:lastModifiedBy>Bev Aujla</cp:lastModifiedBy>
  <cp:revision>24</cp:revision>
  <cp:lastPrinted>2023-06-08T11:34:00Z</cp:lastPrinted>
  <dcterms:created xsi:type="dcterms:W3CDTF">2023-07-03T09:28:00Z</dcterms:created>
  <dcterms:modified xsi:type="dcterms:W3CDTF">2023-07-03T14:11:00Z</dcterms:modified>
</cp:coreProperties>
</file>